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5D37" w14:textId="77777777" w:rsidR="00171B54" w:rsidRDefault="00171B54">
      <w:pPr>
        <w:spacing w:line="240" w:lineRule="auto"/>
        <w:rPr>
          <w:sz w:val="16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42"/>
        <w:gridCol w:w="283"/>
        <w:gridCol w:w="142"/>
        <w:gridCol w:w="4819"/>
      </w:tblGrid>
      <w:tr w:rsidR="00CC6122" w:rsidRPr="00FF2165" w14:paraId="6B30EC17" w14:textId="77777777" w:rsidTr="00506E1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D5BECE" w14:textId="77777777" w:rsidR="00CC6122" w:rsidRPr="00FF2165" w:rsidRDefault="005E497B" w:rsidP="004C66FA">
            <w:pPr>
              <w:tabs>
                <w:tab w:val="left" w:leader="dot" w:pos="567"/>
                <w:tab w:val="right" w:leader="dot" w:pos="5032"/>
              </w:tabs>
              <w:spacing w:before="120" w:after="6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 xml:space="preserve">N° </w:t>
            </w:r>
            <w:r w:rsidR="00CC6122"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C</w:t>
            </w:r>
            <w:r w:rsidR="004B419F"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ontribuable</w:t>
            </w:r>
            <w:r w:rsidR="0052643F"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 xml:space="preserve"> :</w:t>
            </w:r>
            <w:r w:rsidR="0052643F" w:rsidRPr="00FF2165">
              <w:rPr>
                <w:rFonts w:ascii="Calibri" w:hAnsi="Calibri"/>
                <w:color w:val="1B4C5F"/>
                <w:sz w:val="22"/>
                <w:szCs w:val="22"/>
              </w:rPr>
              <w:t xml:space="preserve"> </w:t>
            </w:r>
            <w:r w:rsidR="0052643F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05A4AC" w14:textId="77777777" w:rsidR="00CC6122" w:rsidRPr="00FF2165" w:rsidRDefault="00CC6122" w:rsidP="004C66FA">
            <w:pPr>
              <w:spacing w:before="120" w:after="60" w:line="240" w:lineRule="auto"/>
              <w:rPr>
                <w:rFonts w:ascii="Calibri" w:hAnsi="Calibri"/>
                <w:color w:val="1B4C5F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8B6866" w14:textId="77777777" w:rsidR="00CC6122" w:rsidRPr="00FF2165" w:rsidRDefault="00CC6122" w:rsidP="004C66FA">
            <w:pPr>
              <w:spacing w:before="120" w:after="60" w:line="240" w:lineRule="auto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Date</w:t>
            </w:r>
            <w:r w:rsidR="004B4C7E"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 xml:space="preserve"> d’intervention</w:t>
            </w: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: </w:t>
            </w:r>
            <w:r w:rsidR="005463D5" w:rsidRPr="00FF2165">
              <w:rPr>
                <w:rFonts w:ascii="Calibri" w:hAnsi="Calibri"/>
                <w:color w:val="1B4C5F"/>
                <w:sz w:val="22"/>
                <w:szCs w:val="22"/>
              </w:rPr>
              <w:t>…</w:t>
            </w:r>
            <w:r w:rsidR="003640F3" w:rsidRPr="00FF2165">
              <w:rPr>
                <w:rFonts w:ascii="Calibri" w:hAnsi="Calibri"/>
                <w:color w:val="1B4C5F"/>
                <w:sz w:val="22"/>
                <w:szCs w:val="22"/>
              </w:rPr>
              <w:t>…</w:t>
            </w:r>
            <w:r w:rsidR="005463D5" w:rsidRPr="00FF2165">
              <w:rPr>
                <w:rFonts w:ascii="Calibri" w:hAnsi="Calibri"/>
                <w:color w:val="1B4C5F"/>
                <w:sz w:val="22"/>
                <w:szCs w:val="22"/>
              </w:rPr>
              <w:t>..</w:t>
            </w:r>
            <w:r w:rsidR="005463D5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/ </w:t>
            </w:r>
            <w:r w:rsidR="0052643F" w:rsidRPr="00FF2165">
              <w:rPr>
                <w:rFonts w:ascii="Calibri" w:hAnsi="Calibri"/>
                <w:color w:val="1B4C5F"/>
                <w:sz w:val="22"/>
                <w:szCs w:val="22"/>
              </w:rPr>
              <w:t>……….</w:t>
            </w:r>
            <w:r w:rsidR="005463D5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/ </w:t>
            </w:r>
            <w:r w:rsidR="0052643F" w:rsidRPr="00FF2165">
              <w:rPr>
                <w:rFonts w:ascii="Calibri" w:hAnsi="Calibri"/>
                <w:color w:val="1B4C5F"/>
                <w:sz w:val="22"/>
                <w:szCs w:val="22"/>
              </w:rPr>
              <w:t>………..</w:t>
            </w:r>
          </w:p>
        </w:tc>
      </w:tr>
      <w:tr w:rsidR="00CC6122" w:rsidRPr="00FF2165" w14:paraId="5F808057" w14:textId="77777777" w:rsidTr="00506E18">
        <w:tc>
          <w:tcPr>
            <w:tcW w:w="538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E22CB" w14:textId="77777777" w:rsidR="00CC6122" w:rsidRPr="00FF2165" w:rsidRDefault="005E497B" w:rsidP="004C66FA">
            <w:pPr>
              <w:tabs>
                <w:tab w:val="right" w:leader="dot" w:pos="5032"/>
              </w:tabs>
              <w:spacing w:before="120" w:after="6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Libellé </w:t>
            </w:r>
            <w:r w:rsidR="00CC6122"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:</w:t>
            </w:r>
            <w:r w:rsidR="00CC6122" w:rsidRPr="00FF2165">
              <w:rPr>
                <w:rFonts w:ascii="Calibri" w:hAnsi="Calibri"/>
                <w:color w:val="1B4C5F"/>
                <w:sz w:val="22"/>
                <w:szCs w:val="22"/>
              </w:rPr>
              <w:t xml:space="preserve"> </w:t>
            </w:r>
            <w:r w:rsidR="0052643F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E9AA13" w14:textId="77777777" w:rsidR="00CC6122" w:rsidRPr="00FF2165" w:rsidRDefault="00CC6122" w:rsidP="004C66FA">
            <w:pPr>
              <w:spacing w:before="120" w:after="60" w:line="240" w:lineRule="auto"/>
              <w:rPr>
                <w:rFonts w:ascii="Calibri" w:hAnsi="Calibri"/>
                <w:color w:val="1B4C5F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2E7D0F" w14:textId="77777777" w:rsidR="00CC6122" w:rsidRPr="00FF2165" w:rsidRDefault="0052643F" w:rsidP="00506E18">
            <w:pPr>
              <w:tabs>
                <w:tab w:val="right" w:leader="dot" w:pos="4607"/>
              </w:tabs>
              <w:spacing w:before="120" w:after="60" w:line="240" w:lineRule="auto"/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Intervenant</w:t>
            </w:r>
            <w:r w:rsidR="005E497B"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 </w:t>
            </w:r>
            <w:r w:rsidR="00CC6122"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:</w:t>
            </w: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 xml:space="preserve"> </w:t>
            </w: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</w:tr>
      <w:tr w:rsidR="00CC6122" w:rsidRPr="00FF2165" w14:paraId="11925D76" w14:textId="77777777" w:rsidTr="00506E18">
        <w:trPr>
          <w:trHeight w:val="486"/>
        </w:trPr>
        <w:tc>
          <w:tcPr>
            <w:tcW w:w="53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65EA" w14:textId="77777777" w:rsidR="00CC6122" w:rsidRPr="00FF2165" w:rsidRDefault="005E497B" w:rsidP="004C66FA">
            <w:pPr>
              <w:tabs>
                <w:tab w:val="right" w:leader="dot" w:pos="5032"/>
              </w:tabs>
              <w:spacing w:before="120" w:after="6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 xml:space="preserve">N° </w:t>
            </w:r>
            <w:r w:rsidR="005463D5"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Déclarant</w:t>
            </w:r>
            <w:r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 :</w:t>
            </w:r>
            <w:r w:rsidR="0052643F" w:rsidRPr="00FF2165">
              <w:rPr>
                <w:rFonts w:ascii="Calibri" w:hAnsi="Calibri"/>
                <w:color w:val="1B4C5F"/>
                <w:sz w:val="22"/>
                <w:szCs w:val="22"/>
              </w:rPr>
              <w:t xml:space="preserve"> </w:t>
            </w:r>
            <w:r w:rsidR="005463D5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  <w:p w14:paraId="25FAB9D2" w14:textId="77777777" w:rsidR="005E497B" w:rsidRPr="00FF2165" w:rsidRDefault="005E497B" w:rsidP="004C66FA">
            <w:pPr>
              <w:tabs>
                <w:tab w:val="right" w:leader="dot" w:pos="5032"/>
              </w:tabs>
              <w:spacing w:before="120" w:after="6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Libellé :</w:t>
            </w:r>
            <w:r w:rsidR="005463D5" w:rsidRPr="00FF2165">
              <w:rPr>
                <w:rFonts w:ascii="Calibri" w:hAnsi="Calibri"/>
                <w:color w:val="1B4C5F"/>
                <w:sz w:val="22"/>
                <w:szCs w:val="22"/>
              </w:rPr>
              <w:t xml:space="preserve"> </w:t>
            </w:r>
            <w:r w:rsidR="005463D5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B771C7" w14:textId="77777777" w:rsidR="00CC6122" w:rsidRPr="00FF2165" w:rsidRDefault="00CC6122" w:rsidP="004C66FA">
            <w:pPr>
              <w:spacing w:before="120" w:after="60" w:line="240" w:lineRule="auto"/>
              <w:rPr>
                <w:rFonts w:ascii="Calibri" w:hAnsi="Calibri"/>
                <w:color w:val="1B4C5F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9384" w14:textId="77777777" w:rsidR="00CC6122" w:rsidRPr="00FF2165" w:rsidRDefault="004B419F" w:rsidP="00506E18">
            <w:pPr>
              <w:tabs>
                <w:tab w:val="right" w:leader="dot" w:pos="4607"/>
              </w:tabs>
              <w:spacing w:before="120" w:after="60" w:line="240" w:lineRule="auto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Organisme :</w:t>
            </w:r>
            <w:r w:rsidR="0052643F" w:rsidRPr="00FF2165">
              <w:rPr>
                <w:rFonts w:ascii="Calibri" w:hAnsi="Calibri"/>
                <w:color w:val="1B4C5F"/>
                <w:sz w:val="22"/>
                <w:szCs w:val="22"/>
              </w:rPr>
              <w:t xml:space="preserve"> </w:t>
            </w:r>
            <w:r w:rsidR="0052643F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  <w:p w14:paraId="24EC1FF2" w14:textId="77777777" w:rsidR="005E497B" w:rsidRPr="00FF2165" w:rsidRDefault="004B4C7E" w:rsidP="00506E18">
            <w:pPr>
              <w:tabs>
                <w:tab w:val="clear" w:pos="567"/>
                <w:tab w:val="right" w:leader="dot" w:pos="4607"/>
              </w:tabs>
              <w:spacing w:before="120" w:after="60" w:line="240" w:lineRule="auto"/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Type d’</w:t>
            </w:r>
            <w:r w:rsidR="0052643F"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Intervention</w:t>
            </w:r>
            <w:r w:rsidR="005E497B"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 :</w:t>
            </w:r>
            <w:r w:rsidR="0052643F" w:rsidRPr="00FF2165">
              <w:rPr>
                <w:rFonts w:ascii="Calibri" w:hAnsi="Calibri"/>
                <w:color w:val="1B4C5F"/>
                <w:sz w:val="22"/>
                <w:szCs w:val="22"/>
              </w:rPr>
              <w:t xml:space="preserve"> </w:t>
            </w:r>
            <w:r w:rsidR="0052643F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</w:tr>
      <w:tr w:rsidR="00CC6122" w:rsidRPr="00FF2165" w14:paraId="3415CE39" w14:textId="77777777" w:rsidTr="00506E18">
        <w:tc>
          <w:tcPr>
            <w:tcW w:w="106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18237A" w14:textId="77777777" w:rsidR="00171B54" w:rsidRPr="00FF2165" w:rsidRDefault="00171B54" w:rsidP="005463D5">
            <w:pPr>
              <w:spacing w:before="120" w:after="60" w:line="240" w:lineRule="auto"/>
              <w:rPr>
                <w:rFonts w:ascii="Calibri" w:hAnsi="Calibri"/>
                <w:color w:val="1B4C5F"/>
                <w:sz w:val="22"/>
                <w:szCs w:val="22"/>
              </w:rPr>
            </w:pPr>
          </w:p>
        </w:tc>
      </w:tr>
      <w:tr w:rsidR="00CC6122" w:rsidRPr="00FF2165" w14:paraId="4EE0D692" w14:textId="77777777" w:rsidTr="00506E1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1E73" w14:textId="77777777" w:rsidR="005E497B" w:rsidRPr="00FF2165" w:rsidRDefault="00CC6122" w:rsidP="004C66FA">
            <w:pPr>
              <w:tabs>
                <w:tab w:val="right" w:leader="dot" w:pos="5032"/>
              </w:tabs>
              <w:spacing w:before="120" w:after="60" w:line="240" w:lineRule="auto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N° Ouvrage :</w:t>
            </w:r>
            <w:r w:rsidR="00F851F2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F851F2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  <w:p w14:paraId="4ABDEF07" w14:textId="77777777" w:rsidR="00171B54" w:rsidRPr="00FF2165" w:rsidRDefault="005E497B" w:rsidP="004C66FA">
            <w:pPr>
              <w:tabs>
                <w:tab w:val="right" w:leader="dot" w:pos="5032"/>
              </w:tabs>
              <w:spacing w:before="120" w:after="60" w:line="240" w:lineRule="auto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 xml:space="preserve">Libellé </w:t>
            </w:r>
            <w:r w:rsidR="00171B54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:</w:t>
            </w:r>
            <w:r w:rsidR="00171B54" w:rsidRPr="00FF2165">
              <w:rPr>
                <w:rFonts w:ascii="Calibri" w:hAnsi="Calibri"/>
                <w:color w:val="1B4C5F"/>
                <w:sz w:val="22"/>
                <w:szCs w:val="22"/>
              </w:rPr>
              <w:t xml:space="preserve"> </w:t>
            </w:r>
            <w:r w:rsidR="00F851F2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87C3CB" w14:textId="77777777" w:rsidR="00171B54" w:rsidRPr="00FF2165" w:rsidRDefault="00171B54" w:rsidP="004C66FA">
            <w:pPr>
              <w:spacing w:before="120" w:after="60" w:line="240" w:lineRule="auto"/>
              <w:rPr>
                <w:rFonts w:ascii="Calibri" w:hAnsi="Calibri"/>
                <w:color w:val="1B4C5F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444C" w14:textId="77777777" w:rsidR="00171B54" w:rsidRPr="00FF2165" w:rsidRDefault="005E497B" w:rsidP="00506E18">
            <w:pPr>
              <w:tabs>
                <w:tab w:val="right" w:leader="dot" w:pos="4607"/>
              </w:tabs>
              <w:spacing w:before="120" w:after="6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N° Compteur :</w:t>
            </w:r>
            <w:r w:rsidR="00F851F2" w:rsidRPr="00FF2165">
              <w:rPr>
                <w:rFonts w:ascii="Calibri" w:hAnsi="Calibri"/>
                <w:color w:val="1B4C5F"/>
                <w:sz w:val="22"/>
                <w:szCs w:val="22"/>
              </w:rPr>
              <w:t xml:space="preserve"> </w:t>
            </w:r>
            <w:r w:rsidR="00F851F2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  <w:p w14:paraId="599BF3B2" w14:textId="77777777" w:rsidR="005E497B" w:rsidRPr="00FF2165" w:rsidRDefault="005E497B" w:rsidP="00506E18">
            <w:pPr>
              <w:tabs>
                <w:tab w:val="right" w:leader="dot" w:pos="4607"/>
              </w:tabs>
              <w:spacing w:before="120" w:after="60" w:line="240" w:lineRule="auto"/>
              <w:jc w:val="left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Libellé :</w:t>
            </w:r>
            <w:r w:rsidR="00F851F2" w:rsidRPr="00FF2165">
              <w:rPr>
                <w:rFonts w:ascii="Calibri" w:hAnsi="Calibri"/>
                <w:color w:val="1B4C5F"/>
                <w:sz w:val="22"/>
                <w:szCs w:val="22"/>
              </w:rPr>
              <w:t xml:space="preserve"> </w:t>
            </w:r>
            <w:r w:rsidR="00F851F2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</w:tr>
      <w:tr w:rsidR="00CC6122" w:rsidRPr="00FF2165" w14:paraId="339530EE" w14:textId="77777777" w:rsidTr="00506E18">
        <w:tc>
          <w:tcPr>
            <w:tcW w:w="1063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946FE4" w14:textId="77777777" w:rsidR="00171B54" w:rsidRPr="00FF2165" w:rsidRDefault="00171B54">
            <w:pPr>
              <w:spacing w:line="240" w:lineRule="auto"/>
              <w:rPr>
                <w:rFonts w:ascii="Calibri" w:hAnsi="Calibri"/>
                <w:color w:val="1B4C5F"/>
                <w:sz w:val="22"/>
                <w:szCs w:val="22"/>
              </w:rPr>
            </w:pPr>
          </w:p>
        </w:tc>
      </w:tr>
      <w:tr w:rsidR="00EA456C" w:rsidRPr="00FF2165" w14:paraId="2168911D" w14:textId="77777777" w:rsidTr="00506E18">
        <w:trPr>
          <w:trHeight w:val="900"/>
        </w:trPr>
        <w:tc>
          <w:tcPr>
            <w:tcW w:w="1063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82EFA7" w14:textId="77777777" w:rsidR="00EA456C" w:rsidRPr="00FF2165" w:rsidRDefault="00EA456C" w:rsidP="00506E18">
            <w:pPr>
              <w:tabs>
                <w:tab w:val="right" w:leader="dot" w:pos="567"/>
                <w:tab w:val="right" w:leader="dot" w:pos="10277"/>
              </w:tabs>
              <w:spacing w:before="120" w:after="60" w:line="240" w:lineRule="auto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Usage de l’eau :</w:t>
            </w: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  <w:p w14:paraId="2330C7AA" w14:textId="77777777" w:rsidR="00EA456C" w:rsidRPr="00FF2165" w:rsidRDefault="00EA456C" w:rsidP="00506E18">
            <w:pPr>
              <w:tabs>
                <w:tab w:val="clear" w:pos="567"/>
                <w:tab w:val="right" w:leader="dot" w:pos="10277"/>
              </w:tabs>
              <w:spacing w:before="120" w:after="60" w:line="240" w:lineRule="auto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</w:tr>
      <w:tr w:rsidR="00601E16" w:rsidRPr="00FF2165" w14:paraId="15B493B0" w14:textId="77777777" w:rsidTr="00506E18">
        <w:tc>
          <w:tcPr>
            <w:tcW w:w="106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93BC88" w14:textId="77777777" w:rsidR="00601E16" w:rsidRPr="00FF2165" w:rsidRDefault="00601E16">
            <w:pPr>
              <w:spacing w:line="240" w:lineRule="auto"/>
              <w:rPr>
                <w:rFonts w:ascii="Calibri" w:hAnsi="Calibri"/>
                <w:color w:val="1B4C5F"/>
                <w:sz w:val="22"/>
                <w:szCs w:val="22"/>
              </w:rPr>
            </w:pPr>
          </w:p>
        </w:tc>
      </w:tr>
      <w:tr w:rsidR="003F453B" w:rsidRPr="00FF2165" w14:paraId="36CCB963" w14:textId="77777777" w:rsidTr="00506E18">
        <w:trPr>
          <w:trHeight w:val="25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4B927817" w14:textId="77777777" w:rsidR="003F453B" w:rsidRPr="00FF2165" w:rsidRDefault="003F453B" w:rsidP="002E34DA">
            <w:pPr>
              <w:spacing w:line="240" w:lineRule="auto"/>
              <w:jc w:val="center"/>
              <w:rPr>
                <w:rFonts w:ascii="Calibri" w:hAnsi="Calibri"/>
                <w:b/>
                <w:caps/>
                <w:color w:val="FFFFF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aps/>
                <w:color w:val="FFFFFF"/>
                <w:sz w:val="22"/>
                <w:szCs w:val="22"/>
              </w:rPr>
              <w:t>Description du dispositif de mesure contrôlé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D15EA30" w14:textId="77777777" w:rsidR="003F453B" w:rsidRPr="00FF2165" w:rsidRDefault="003F453B" w:rsidP="003D4C3A">
            <w:pPr>
              <w:tabs>
                <w:tab w:val="clear" w:pos="567"/>
                <w:tab w:val="right" w:leader="dot" w:pos="3615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Type :</w:t>
            </w:r>
            <w:r w:rsidR="00EA456C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EA456C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CC6197D" w14:textId="77777777" w:rsidR="003F453B" w:rsidRPr="00FF2165" w:rsidRDefault="003F453B" w:rsidP="003D4C3A">
            <w:pPr>
              <w:tabs>
                <w:tab w:val="clear" w:pos="567"/>
                <w:tab w:val="right" w:leader="dot" w:pos="2622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Diamètre</w:t>
            </w:r>
            <w:r w:rsidR="00E8151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Nominal (DN)</w:t>
            </w: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 :</w:t>
            </w:r>
            <w:r w:rsidR="00EA456C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EA456C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  <w:r w:rsidR="00B059FC" w:rsidRPr="00FF2165">
              <w:rPr>
                <w:rFonts w:ascii="Calibri" w:hAnsi="Calibri"/>
                <w:color w:val="1B4C5F"/>
                <w:sz w:val="22"/>
                <w:szCs w:val="22"/>
              </w:rPr>
              <w:t>mm</w:t>
            </w:r>
          </w:p>
        </w:tc>
      </w:tr>
      <w:tr w:rsidR="003F453B" w:rsidRPr="00FF2165" w14:paraId="3DF809B5" w14:textId="77777777" w:rsidTr="00506E18">
        <w:trPr>
          <w:trHeight w:val="252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66F0D0CC" w14:textId="77777777" w:rsidR="003F453B" w:rsidRPr="00FF2165" w:rsidRDefault="003F453B" w:rsidP="00E3071F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gridSpan w:val="4"/>
            <w:tcBorders>
              <w:left w:val="single" w:sz="6" w:space="0" w:color="auto"/>
              <w:right w:val="nil"/>
            </w:tcBorders>
          </w:tcPr>
          <w:p w14:paraId="3F87070A" w14:textId="77777777" w:rsidR="003F453B" w:rsidRPr="00984937" w:rsidRDefault="003F453B" w:rsidP="003D4C3A">
            <w:pPr>
              <w:tabs>
                <w:tab w:val="clear" w:pos="567"/>
                <w:tab w:val="right" w:leader="dot" w:pos="3615"/>
              </w:tabs>
              <w:spacing w:before="120" w:line="240" w:lineRule="auto"/>
              <w:jc w:val="left"/>
              <w:rPr>
                <w:rFonts w:ascii="Calibri" w:hAnsi="Calibri"/>
                <w:color w:val="1B4C5F"/>
                <w:sz w:val="22"/>
                <w:szCs w:val="22"/>
              </w:rPr>
            </w:pPr>
            <w:r w:rsidRPr="00984937">
              <w:rPr>
                <w:rFonts w:ascii="Calibri" w:hAnsi="Calibri"/>
                <w:b/>
                <w:color w:val="1B4C5F"/>
                <w:sz w:val="22"/>
                <w:szCs w:val="22"/>
              </w:rPr>
              <w:t>Marque :</w:t>
            </w:r>
            <w:r w:rsidR="00EA456C" w:rsidRPr="00984937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EA456C" w:rsidRPr="00984937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  <w:p w14:paraId="3A25D7CF" w14:textId="77777777" w:rsidR="0052643F" w:rsidRDefault="0052643F" w:rsidP="003D4C3A">
            <w:pPr>
              <w:tabs>
                <w:tab w:val="clear" w:pos="567"/>
                <w:tab w:val="right" w:leader="dot" w:pos="3615"/>
              </w:tabs>
              <w:spacing w:before="120" w:line="240" w:lineRule="auto"/>
              <w:jc w:val="left"/>
              <w:rPr>
                <w:rFonts w:ascii="Calibri" w:hAnsi="Calibri"/>
                <w:color w:val="1B4C5F"/>
                <w:sz w:val="22"/>
                <w:szCs w:val="22"/>
              </w:rPr>
            </w:pPr>
            <w:r w:rsidRPr="00984937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Modèle : </w:t>
            </w:r>
            <w:r w:rsidRPr="00984937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  <w:p w14:paraId="58D4FD7C" w14:textId="77777777" w:rsidR="00984937" w:rsidRPr="00984937" w:rsidRDefault="00984937" w:rsidP="003D4C3A">
            <w:pPr>
              <w:tabs>
                <w:tab w:val="clear" w:pos="567"/>
                <w:tab w:val="right" w:leader="dot" w:pos="3615"/>
              </w:tabs>
              <w:spacing w:before="120" w:line="240" w:lineRule="auto"/>
              <w:jc w:val="left"/>
              <w:rPr>
                <w:rFonts w:ascii="Calibri" w:hAnsi="Calibri"/>
                <w:color w:val="1B4C5F"/>
                <w:sz w:val="22"/>
                <w:szCs w:val="22"/>
              </w:rPr>
            </w:pPr>
            <w:r w:rsidRPr="00984937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N° de série : </w:t>
            </w:r>
            <w:r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</w:p>
        </w:tc>
        <w:tc>
          <w:tcPr>
            <w:tcW w:w="4819" w:type="dxa"/>
            <w:tcBorders>
              <w:left w:val="nil"/>
              <w:right w:val="single" w:sz="6" w:space="0" w:color="auto"/>
            </w:tcBorders>
          </w:tcPr>
          <w:p w14:paraId="7E0D5D5A" w14:textId="77777777" w:rsidR="00984937" w:rsidRDefault="00984937" w:rsidP="003D4C3A">
            <w:pPr>
              <w:tabs>
                <w:tab w:val="clear" w:pos="567"/>
                <w:tab w:val="right" w:leader="dot" w:pos="4465"/>
              </w:tabs>
              <w:spacing w:before="120" w:line="240" w:lineRule="auto"/>
              <w:jc w:val="left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Index : </w:t>
            </w: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  <w:p w14:paraId="61C347B2" w14:textId="77777777" w:rsidR="00984937" w:rsidRPr="00984937" w:rsidRDefault="00984937" w:rsidP="003D4C3A">
            <w:pPr>
              <w:tabs>
                <w:tab w:val="clear" w:pos="567"/>
                <w:tab w:val="right" w:leader="dot" w:pos="4465"/>
              </w:tabs>
              <w:spacing w:before="120" w:line="240" w:lineRule="auto"/>
              <w:jc w:val="left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Gamme de débit : </w:t>
            </w: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  <w:p w14:paraId="1BA25733" w14:textId="77777777" w:rsidR="0052643F" w:rsidRPr="00984937" w:rsidRDefault="0052643F" w:rsidP="003D4C3A">
            <w:pPr>
              <w:tabs>
                <w:tab w:val="clear" w:pos="567"/>
                <w:tab w:val="right" w:leader="dot" w:pos="4465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984937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Coefficient de lecture : </w:t>
            </w:r>
            <w:r w:rsidRPr="00984937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</w:tr>
      <w:tr w:rsidR="003F4E0D" w:rsidRPr="00FF2165" w14:paraId="4B860252" w14:textId="77777777" w:rsidTr="00506E18">
        <w:trPr>
          <w:trHeight w:val="252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6F9937D9" w14:textId="77777777" w:rsidR="003F4E0D" w:rsidRPr="00FF2165" w:rsidRDefault="003F4E0D" w:rsidP="00E3071F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4006A87" w14:textId="77777777" w:rsidR="003F4E0D" w:rsidRPr="00FF2165" w:rsidRDefault="003F4E0D" w:rsidP="004C66FA">
            <w:pPr>
              <w:tabs>
                <w:tab w:val="clear" w:pos="567"/>
                <w:tab w:val="left" w:pos="2445"/>
                <w:tab w:val="right" w:leader="dot" w:pos="3615"/>
              </w:tabs>
              <w:spacing w:before="120" w:after="6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Date de pose</w:t>
            </w:r>
            <w:r w:rsidR="002E34DA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 :</w:t>
            </w:r>
            <w:r w:rsidR="00EA456C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EA456C" w:rsidRPr="00FF2165">
              <w:rPr>
                <w:rFonts w:ascii="Calibri" w:hAnsi="Calibri"/>
                <w:color w:val="1B4C5F"/>
                <w:sz w:val="22"/>
                <w:szCs w:val="22"/>
              </w:rPr>
              <w:t>…</w:t>
            </w:r>
            <w:r w:rsidR="003640F3" w:rsidRPr="00FF2165">
              <w:rPr>
                <w:rFonts w:ascii="Calibri" w:hAnsi="Calibri"/>
                <w:color w:val="1B4C5F"/>
                <w:sz w:val="22"/>
                <w:szCs w:val="22"/>
              </w:rPr>
              <w:t>.</w:t>
            </w:r>
            <w:r w:rsidR="00B059FC" w:rsidRPr="00FF2165">
              <w:rPr>
                <w:rFonts w:ascii="Calibri" w:hAnsi="Calibri"/>
                <w:color w:val="1B4C5F"/>
                <w:sz w:val="22"/>
                <w:szCs w:val="22"/>
              </w:rPr>
              <w:t>.</w:t>
            </w:r>
            <w:r w:rsidR="003640F3" w:rsidRPr="00FF2165">
              <w:rPr>
                <w:rFonts w:ascii="Calibri" w:hAnsi="Calibri"/>
                <w:color w:val="1B4C5F"/>
                <w:sz w:val="22"/>
                <w:szCs w:val="22"/>
              </w:rPr>
              <w:t>.</w:t>
            </w:r>
            <w:r w:rsidR="00EA456C" w:rsidRPr="00FF2165">
              <w:rPr>
                <w:rFonts w:ascii="Calibri" w:hAnsi="Calibri"/>
                <w:color w:val="1B4C5F"/>
                <w:sz w:val="22"/>
                <w:szCs w:val="22"/>
              </w:rPr>
              <w:t>..</w:t>
            </w:r>
            <w:r w:rsidR="00EA456C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/ </w:t>
            </w:r>
            <w:r w:rsidR="00B059FC" w:rsidRPr="00FF2165">
              <w:rPr>
                <w:rFonts w:ascii="Calibri" w:hAnsi="Calibri"/>
                <w:color w:val="1B4C5F"/>
                <w:sz w:val="22"/>
                <w:szCs w:val="22"/>
              </w:rPr>
              <w:t>…</w:t>
            </w:r>
            <w:r w:rsidR="00EA456C" w:rsidRPr="00FF2165">
              <w:rPr>
                <w:rFonts w:ascii="Calibri" w:hAnsi="Calibri"/>
                <w:color w:val="1B4C5F"/>
                <w:sz w:val="22"/>
                <w:szCs w:val="22"/>
              </w:rPr>
              <w:t>…..</w:t>
            </w:r>
            <w:r w:rsidR="00EA456C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/ </w:t>
            </w:r>
            <w:r w:rsidR="00EA456C" w:rsidRPr="00FF2165">
              <w:rPr>
                <w:rFonts w:ascii="Calibri" w:hAnsi="Calibri"/>
                <w:color w:val="1B4C5F"/>
                <w:sz w:val="22"/>
                <w:szCs w:val="22"/>
              </w:rPr>
              <w:t>…</w:t>
            </w:r>
            <w:r w:rsidR="00B059FC" w:rsidRPr="00FF2165">
              <w:rPr>
                <w:rFonts w:ascii="Calibri" w:hAnsi="Calibri"/>
                <w:color w:val="1B4C5F"/>
                <w:sz w:val="22"/>
                <w:szCs w:val="22"/>
              </w:rPr>
              <w:t>..</w:t>
            </w:r>
            <w:r w:rsidR="00EA456C" w:rsidRPr="00FF2165">
              <w:rPr>
                <w:rFonts w:ascii="Calibri" w:hAnsi="Calibri"/>
                <w:color w:val="1B4C5F"/>
                <w:sz w:val="22"/>
                <w:szCs w:val="22"/>
              </w:rPr>
              <w:t>…….</w:t>
            </w:r>
          </w:p>
        </w:tc>
        <w:tc>
          <w:tcPr>
            <w:tcW w:w="496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F03B00E" w14:textId="77777777" w:rsidR="003F4E0D" w:rsidRPr="00FF2165" w:rsidRDefault="003F4E0D" w:rsidP="00691FCD">
            <w:pPr>
              <w:spacing w:before="120" w:after="60" w:line="240" w:lineRule="auto"/>
              <w:ind w:left="213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Date du dernier diagnostic :</w:t>
            </w:r>
            <w:r w:rsidR="00EA456C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EA456C" w:rsidRPr="00FF2165">
              <w:rPr>
                <w:rFonts w:ascii="Calibri" w:hAnsi="Calibri"/>
                <w:color w:val="1B4C5F"/>
                <w:sz w:val="22"/>
                <w:szCs w:val="22"/>
              </w:rPr>
              <w:t>…</w:t>
            </w:r>
            <w:r w:rsidR="003640F3" w:rsidRPr="00FF2165">
              <w:rPr>
                <w:rFonts w:ascii="Calibri" w:hAnsi="Calibri"/>
                <w:color w:val="1B4C5F"/>
                <w:sz w:val="22"/>
                <w:szCs w:val="22"/>
              </w:rPr>
              <w:t>..</w:t>
            </w:r>
            <w:r w:rsidR="00EA456C" w:rsidRPr="00FF2165">
              <w:rPr>
                <w:rFonts w:ascii="Calibri" w:hAnsi="Calibri"/>
                <w:color w:val="1B4C5F"/>
                <w:sz w:val="22"/>
                <w:szCs w:val="22"/>
              </w:rPr>
              <w:t>..</w:t>
            </w:r>
            <w:r w:rsidR="00EA456C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/ </w:t>
            </w:r>
            <w:r w:rsidR="00EA456C" w:rsidRPr="00FF2165">
              <w:rPr>
                <w:rFonts w:ascii="Calibri" w:hAnsi="Calibri"/>
                <w:color w:val="1B4C5F"/>
                <w:sz w:val="22"/>
                <w:szCs w:val="22"/>
              </w:rPr>
              <w:t>…</w:t>
            </w:r>
            <w:r w:rsidR="003640F3" w:rsidRPr="00FF2165">
              <w:rPr>
                <w:rFonts w:ascii="Calibri" w:hAnsi="Calibri"/>
                <w:color w:val="1B4C5F"/>
                <w:sz w:val="22"/>
                <w:szCs w:val="22"/>
              </w:rPr>
              <w:t>..</w:t>
            </w:r>
            <w:r w:rsidR="00EA456C" w:rsidRPr="00FF2165">
              <w:rPr>
                <w:rFonts w:ascii="Calibri" w:hAnsi="Calibri"/>
                <w:color w:val="1B4C5F"/>
                <w:sz w:val="22"/>
                <w:szCs w:val="22"/>
              </w:rPr>
              <w:t>..</w:t>
            </w:r>
            <w:r w:rsidR="00EA456C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/ </w:t>
            </w:r>
            <w:r w:rsidR="00EA456C" w:rsidRPr="00FF2165">
              <w:rPr>
                <w:rFonts w:ascii="Calibri" w:hAnsi="Calibri"/>
                <w:color w:val="1B4C5F"/>
                <w:sz w:val="22"/>
                <w:szCs w:val="22"/>
              </w:rPr>
              <w:t>……</w:t>
            </w:r>
            <w:r w:rsidR="003640F3" w:rsidRPr="00FF2165">
              <w:rPr>
                <w:rFonts w:ascii="Calibri" w:hAnsi="Calibri"/>
                <w:color w:val="1B4C5F"/>
                <w:sz w:val="22"/>
                <w:szCs w:val="22"/>
              </w:rPr>
              <w:t>..</w:t>
            </w:r>
          </w:p>
        </w:tc>
      </w:tr>
      <w:tr w:rsidR="003F4E0D" w:rsidRPr="00FF2165" w14:paraId="6794C1E2" w14:textId="77777777" w:rsidTr="00506E18">
        <w:tc>
          <w:tcPr>
            <w:tcW w:w="1063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F13D9BB" w14:textId="77777777" w:rsidR="003F4E0D" w:rsidRPr="00FF2165" w:rsidRDefault="003F4E0D" w:rsidP="003F4E0D">
            <w:pPr>
              <w:spacing w:line="240" w:lineRule="auto"/>
              <w:rPr>
                <w:rFonts w:ascii="Calibri" w:hAnsi="Calibri"/>
                <w:color w:val="1B4C5F"/>
                <w:sz w:val="22"/>
                <w:szCs w:val="22"/>
              </w:rPr>
            </w:pPr>
          </w:p>
        </w:tc>
      </w:tr>
      <w:tr w:rsidR="002E34DA" w:rsidRPr="00FF2165" w14:paraId="6ABD42E2" w14:textId="77777777" w:rsidTr="00E81515">
        <w:trPr>
          <w:trHeight w:val="4026"/>
        </w:trPr>
        <w:tc>
          <w:tcPr>
            <w:tcW w:w="10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EB1E" w14:textId="77777777" w:rsidR="00C60034" w:rsidRPr="00971F57" w:rsidRDefault="002E34DA" w:rsidP="00C60034">
            <w:pPr>
              <w:tabs>
                <w:tab w:val="clear" w:pos="567"/>
                <w:tab w:val="right" w:leader="dot" w:pos="10277"/>
              </w:tabs>
              <w:spacing w:before="120"/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</w:pPr>
            <w:r w:rsidRPr="00971F57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 xml:space="preserve">Schéma </w:t>
            </w:r>
            <w:r w:rsidR="003D4C3A" w:rsidRPr="00971F57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 xml:space="preserve">coté </w:t>
            </w:r>
            <w:r w:rsidRPr="00971F57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d’implantation du point de mesure</w:t>
            </w:r>
            <w:r w:rsidR="00E81515" w:rsidRPr="00971F57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 xml:space="preserve"> (*)</w:t>
            </w:r>
            <w:r w:rsidRPr="00971F57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 :</w:t>
            </w:r>
            <w:r w:rsidR="00C60034" w:rsidRPr="00971F57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 xml:space="preserve"> </w:t>
            </w:r>
          </w:p>
          <w:p w14:paraId="12EECCF2" w14:textId="77777777" w:rsidR="00E81515" w:rsidRPr="00971F57" w:rsidRDefault="00E81515" w:rsidP="00E81515">
            <w:pPr>
              <w:tabs>
                <w:tab w:val="clear" w:pos="567"/>
                <w:tab w:val="right" w:leader="dot" w:pos="10277"/>
              </w:tabs>
              <w:spacing w:line="240" w:lineRule="auto"/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</w:pPr>
          </w:p>
          <w:p w14:paraId="6E391ABB" w14:textId="77777777" w:rsidR="00E81515" w:rsidRPr="00971F57" w:rsidRDefault="00E81515" w:rsidP="00E81515">
            <w:pPr>
              <w:tabs>
                <w:tab w:val="clear" w:pos="567"/>
                <w:tab w:val="right" w:leader="dot" w:pos="10277"/>
              </w:tabs>
              <w:spacing w:line="240" w:lineRule="auto"/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</w:pPr>
          </w:p>
          <w:p w14:paraId="1FC36854" w14:textId="77777777" w:rsidR="00E81515" w:rsidRPr="00971F57" w:rsidRDefault="00E81515" w:rsidP="00E81515">
            <w:pPr>
              <w:tabs>
                <w:tab w:val="clear" w:pos="567"/>
                <w:tab w:val="right" w:leader="dot" w:pos="10277"/>
              </w:tabs>
              <w:spacing w:line="240" w:lineRule="auto"/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</w:pPr>
          </w:p>
          <w:p w14:paraId="268623AD" w14:textId="77777777" w:rsidR="00E81515" w:rsidRPr="00971F57" w:rsidRDefault="00E81515" w:rsidP="00E81515">
            <w:pPr>
              <w:tabs>
                <w:tab w:val="clear" w:pos="567"/>
                <w:tab w:val="right" w:leader="dot" w:pos="10277"/>
              </w:tabs>
              <w:spacing w:line="240" w:lineRule="auto"/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</w:pPr>
          </w:p>
          <w:p w14:paraId="0313706E" w14:textId="77777777" w:rsidR="00E81515" w:rsidRPr="00971F57" w:rsidRDefault="00E81515" w:rsidP="00E81515">
            <w:pPr>
              <w:tabs>
                <w:tab w:val="clear" w:pos="567"/>
                <w:tab w:val="right" w:leader="dot" w:pos="10277"/>
              </w:tabs>
              <w:spacing w:line="240" w:lineRule="auto"/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</w:pPr>
          </w:p>
          <w:p w14:paraId="1BCCD181" w14:textId="77777777" w:rsidR="00E81515" w:rsidRPr="00971F57" w:rsidRDefault="00E81515" w:rsidP="00E81515">
            <w:pPr>
              <w:tabs>
                <w:tab w:val="clear" w:pos="567"/>
                <w:tab w:val="right" w:leader="dot" w:pos="10277"/>
              </w:tabs>
              <w:spacing w:line="240" w:lineRule="auto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</w:p>
          <w:p w14:paraId="1B8DF56B" w14:textId="77777777" w:rsidR="00E81515" w:rsidRPr="00971F57" w:rsidRDefault="00E81515" w:rsidP="00E81515">
            <w:pPr>
              <w:tabs>
                <w:tab w:val="clear" w:pos="567"/>
                <w:tab w:val="right" w:leader="dot" w:pos="10277"/>
              </w:tabs>
              <w:spacing w:line="240" w:lineRule="auto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</w:p>
          <w:p w14:paraId="300CD327" w14:textId="77777777" w:rsidR="00E81515" w:rsidRPr="00971F57" w:rsidRDefault="00E81515" w:rsidP="00E81515">
            <w:pPr>
              <w:tabs>
                <w:tab w:val="clear" w:pos="567"/>
                <w:tab w:val="right" w:leader="dot" w:pos="10277"/>
              </w:tabs>
              <w:spacing w:line="240" w:lineRule="auto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</w:p>
          <w:p w14:paraId="770D4B5E" w14:textId="77777777" w:rsidR="00E81515" w:rsidRPr="00971F57" w:rsidRDefault="00E81515" w:rsidP="00E81515">
            <w:pPr>
              <w:tabs>
                <w:tab w:val="clear" w:pos="567"/>
                <w:tab w:val="right" w:leader="dot" w:pos="10277"/>
              </w:tabs>
              <w:spacing w:line="240" w:lineRule="auto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</w:p>
          <w:p w14:paraId="54114AEF" w14:textId="77777777" w:rsidR="00E81515" w:rsidRPr="00971F57" w:rsidRDefault="00E81515" w:rsidP="00E81515">
            <w:pPr>
              <w:tabs>
                <w:tab w:val="clear" w:pos="567"/>
                <w:tab w:val="right" w:leader="dot" w:pos="10277"/>
              </w:tabs>
              <w:spacing w:line="240" w:lineRule="auto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</w:p>
          <w:p w14:paraId="3674A158" w14:textId="77777777" w:rsidR="00E81515" w:rsidRPr="00971F57" w:rsidRDefault="00E81515" w:rsidP="00E81515">
            <w:pPr>
              <w:tabs>
                <w:tab w:val="clear" w:pos="567"/>
                <w:tab w:val="right" w:leader="dot" w:pos="10277"/>
              </w:tabs>
              <w:spacing w:line="240" w:lineRule="auto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</w:p>
          <w:p w14:paraId="335E83BD" w14:textId="77777777" w:rsidR="00E81515" w:rsidRPr="00971F57" w:rsidRDefault="00E81515" w:rsidP="00E81515">
            <w:pPr>
              <w:tabs>
                <w:tab w:val="clear" w:pos="567"/>
                <w:tab w:val="right" w:leader="dot" w:pos="10277"/>
              </w:tabs>
              <w:spacing w:line="240" w:lineRule="auto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</w:p>
          <w:p w14:paraId="4BF0AA2C" w14:textId="77777777" w:rsidR="00E81515" w:rsidRPr="00971F57" w:rsidRDefault="00E81515" w:rsidP="00E81515">
            <w:pPr>
              <w:tabs>
                <w:tab w:val="clear" w:pos="567"/>
                <w:tab w:val="right" w:leader="dot" w:pos="10277"/>
              </w:tabs>
              <w:spacing w:after="60" w:line="240" w:lineRule="auto"/>
              <w:rPr>
                <w:rFonts w:ascii="Calibri" w:hAnsi="Calibri"/>
                <w:i/>
                <w:color w:val="1B4C5F"/>
                <w:sz w:val="22"/>
                <w:szCs w:val="22"/>
              </w:rPr>
            </w:pPr>
            <w:r w:rsidRPr="00971F57">
              <w:rPr>
                <w:rFonts w:ascii="Calibri" w:hAnsi="Calibri"/>
                <w:i/>
                <w:color w:val="1B4C5F"/>
                <w:sz w:val="22"/>
                <w:szCs w:val="22"/>
              </w:rPr>
              <w:t>(*) Faire apparaître tous les éléments existants en amont et en aval du débitmètre (jusqu’à 10 DN)</w:t>
            </w:r>
          </w:p>
        </w:tc>
      </w:tr>
      <w:tr w:rsidR="003F453B" w:rsidRPr="00FF2165" w14:paraId="21D53F79" w14:textId="77777777" w:rsidTr="00506E18">
        <w:trPr>
          <w:trHeight w:val="209"/>
        </w:trPr>
        <w:tc>
          <w:tcPr>
            <w:tcW w:w="5245" w:type="dxa"/>
            <w:gridSpan w:val="2"/>
            <w:tcBorders>
              <w:left w:val="single" w:sz="6" w:space="0" w:color="auto"/>
            </w:tcBorders>
          </w:tcPr>
          <w:p w14:paraId="79BBBD54" w14:textId="77777777" w:rsidR="007B2B73" w:rsidRDefault="007B2B73" w:rsidP="003D4C3A">
            <w:pPr>
              <w:tabs>
                <w:tab w:val="clear" w:pos="567"/>
                <w:tab w:val="right" w:leader="dot" w:pos="5032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Montage vertical </w:t>
            </w:r>
            <w:r>
              <w:rPr>
                <w:rFonts w:ascii="Calibri" w:hAnsi="Calibri"/>
                <w:b/>
                <w:color w:val="1B4C5F"/>
                <w:sz w:val="22"/>
                <w:szCs w:val="22"/>
              </w:rPr>
              <w:t>/</w:t>
            </w: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horizontal : </w:t>
            </w: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  <w:p w14:paraId="325B2891" w14:textId="77777777" w:rsidR="003F453B" w:rsidRPr="00FF2165" w:rsidRDefault="003F453B" w:rsidP="003D4C3A">
            <w:pPr>
              <w:tabs>
                <w:tab w:val="clear" w:pos="567"/>
                <w:tab w:val="right" w:leader="dot" w:pos="5032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Longueur droite </w:t>
            </w:r>
            <w:r w:rsidR="00D3485A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A</w:t>
            </w: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mont :</w:t>
            </w:r>
            <w:r w:rsidR="00C60034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D3485A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  <w:r w:rsidR="00B059FC" w:rsidRPr="00FF2165">
              <w:rPr>
                <w:rFonts w:ascii="Calibri" w:hAnsi="Calibri"/>
                <w:color w:val="1B4C5F"/>
                <w:sz w:val="22"/>
                <w:szCs w:val="22"/>
              </w:rPr>
              <w:t>mm</w:t>
            </w:r>
          </w:p>
        </w:tc>
        <w:tc>
          <w:tcPr>
            <w:tcW w:w="5386" w:type="dxa"/>
            <w:gridSpan w:val="4"/>
            <w:tcBorders>
              <w:right w:val="single" w:sz="6" w:space="0" w:color="auto"/>
            </w:tcBorders>
          </w:tcPr>
          <w:p w14:paraId="6E300FA0" w14:textId="77777777" w:rsidR="007D13CD" w:rsidRDefault="007D13CD" w:rsidP="003D4C3A">
            <w:pPr>
              <w:tabs>
                <w:tab w:val="clear" w:pos="567"/>
                <w:tab w:val="right" w:leader="dot" w:pos="5032"/>
              </w:tabs>
              <w:spacing w:before="120" w:line="240" w:lineRule="auto"/>
              <w:jc w:val="left"/>
              <w:rPr>
                <w:rFonts w:ascii="Calibri" w:hAnsi="Calibri"/>
                <w:color w:val="1B4C5F"/>
                <w:sz w:val="22"/>
                <w:szCs w:val="22"/>
                <w:vertAlign w:val="superscript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Volume comptabilisé N-1 : </w:t>
            </w: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  <w:t>m</w:t>
            </w:r>
            <w:r w:rsidRPr="00FF2165">
              <w:rPr>
                <w:rFonts w:ascii="Calibri" w:hAnsi="Calibri"/>
                <w:color w:val="1B4C5F"/>
                <w:sz w:val="22"/>
                <w:szCs w:val="22"/>
                <w:vertAlign w:val="superscript"/>
              </w:rPr>
              <w:t>3</w:t>
            </w:r>
          </w:p>
          <w:p w14:paraId="44D45BDE" w14:textId="77777777" w:rsidR="003F453B" w:rsidRPr="00FF2165" w:rsidRDefault="007B2B73" w:rsidP="003D4C3A">
            <w:pPr>
              <w:tabs>
                <w:tab w:val="clear" w:pos="567"/>
                <w:tab w:val="right" w:leader="dot" w:pos="5032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Longueur droite </w:t>
            </w:r>
            <w:r w:rsidR="003F453B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Aval :</w:t>
            </w:r>
            <w:r w:rsidR="00C60034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D3485A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  <w:r w:rsidR="00B059FC" w:rsidRPr="00FF2165">
              <w:rPr>
                <w:rFonts w:ascii="Calibri" w:hAnsi="Calibri"/>
                <w:color w:val="1B4C5F"/>
                <w:sz w:val="22"/>
                <w:szCs w:val="22"/>
              </w:rPr>
              <w:t>mm</w:t>
            </w:r>
          </w:p>
        </w:tc>
      </w:tr>
      <w:tr w:rsidR="003F453B" w:rsidRPr="00FF2165" w14:paraId="7C72F7B4" w14:textId="77777777" w:rsidTr="00506E18">
        <w:trPr>
          <w:trHeight w:val="271"/>
        </w:trPr>
        <w:tc>
          <w:tcPr>
            <w:tcW w:w="5245" w:type="dxa"/>
            <w:gridSpan w:val="2"/>
            <w:tcBorders>
              <w:left w:val="single" w:sz="6" w:space="0" w:color="auto"/>
            </w:tcBorders>
          </w:tcPr>
          <w:p w14:paraId="0CF0C70C" w14:textId="77777777" w:rsidR="003F453B" w:rsidRPr="00FF2165" w:rsidRDefault="003F453B" w:rsidP="003D4C3A">
            <w:pPr>
              <w:tabs>
                <w:tab w:val="clear" w:pos="567"/>
                <w:tab w:val="right" w:leader="dot" w:pos="5032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Angle du c</w:t>
            </w:r>
            <w:r w:rsidR="008A1510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onvergent :</w:t>
            </w:r>
            <w:r w:rsidR="00C60034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3661EA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  <w:r w:rsidR="007B2B73">
              <w:rPr>
                <w:rFonts w:ascii="Calibri" w:hAnsi="Calibri"/>
                <w:color w:val="1B4C5F"/>
                <w:sz w:val="22"/>
                <w:szCs w:val="22"/>
              </w:rPr>
              <w:t>(EMT &lt; 8°)</w:t>
            </w:r>
          </w:p>
        </w:tc>
        <w:tc>
          <w:tcPr>
            <w:tcW w:w="5386" w:type="dxa"/>
            <w:gridSpan w:val="4"/>
            <w:tcBorders>
              <w:right w:val="single" w:sz="6" w:space="0" w:color="auto"/>
            </w:tcBorders>
          </w:tcPr>
          <w:p w14:paraId="0C10D2C8" w14:textId="77777777" w:rsidR="00205699" w:rsidRPr="00FF2165" w:rsidRDefault="008A1510" w:rsidP="003D4C3A">
            <w:pPr>
              <w:tabs>
                <w:tab w:val="clear" w:pos="567"/>
                <w:tab w:val="right" w:leader="dot" w:pos="5032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Angle du divergent :</w:t>
            </w:r>
            <w:r w:rsidR="00C60034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3661EA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  <w:r w:rsidR="007B2B73">
              <w:rPr>
                <w:rFonts w:ascii="Calibri" w:hAnsi="Calibri"/>
                <w:color w:val="1B4C5F"/>
                <w:sz w:val="22"/>
                <w:szCs w:val="22"/>
              </w:rPr>
              <w:t>(EMT &lt; 8°)</w:t>
            </w:r>
          </w:p>
        </w:tc>
      </w:tr>
      <w:tr w:rsidR="00984937" w:rsidRPr="00FF2165" w14:paraId="50020E64" w14:textId="77777777" w:rsidTr="003D4C3A">
        <w:trPr>
          <w:trHeight w:val="271"/>
        </w:trPr>
        <w:tc>
          <w:tcPr>
            <w:tcW w:w="5245" w:type="dxa"/>
            <w:gridSpan w:val="2"/>
            <w:tcBorders>
              <w:left w:val="single" w:sz="6" w:space="0" w:color="auto"/>
            </w:tcBorders>
          </w:tcPr>
          <w:p w14:paraId="6195A54E" w14:textId="77777777" w:rsidR="00984937" w:rsidRPr="003D4C3A" w:rsidRDefault="007D13CD" w:rsidP="00FB546E">
            <w:pPr>
              <w:tabs>
                <w:tab w:val="clear" w:pos="567"/>
                <w:tab w:val="left" w:pos="2764"/>
                <w:tab w:val="right" w:leader="dot" w:pos="5032"/>
              </w:tabs>
              <w:spacing w:before="120" w:line="240" w:lineRule="auto"/>
              <w:jc w:val="left"/>
              <w:rPr>
                <w:rFonts w:ascii="Calibri" w:hAnsi="Calibri"/>
                <w:color w:val="1B4C5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1B4C5F"/>
                <w:sz w:val="22"/>
                <w:szCs w:val="22"/>
              </w:rPr>
              <w:t>Canalisation en charge :</w:t>
            </w:r>
            <w:r w:rsidR="00FB546E"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37004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46E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Pr="007D13CD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Oui    </w:t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25621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3CD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Pr="007D13CD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Non</w:t>
            </w:r>
          </w:p>
        </w:tc>
        <w:tc>
          <w:tcPr>
            <w:tcW w:w="5386" w:type="dxa"/>
            <w:gridSpan w:val="4"/>
            <w:tcBorders>
              <w:right w:val="single" w:sz="6" w:space="0" w:color="auto"/>
            </w:tcBorders>
          </w:tcPr>
          <w:p w14:paraId="44F39759" w14:textId="77777777" w:rsidR="00984937" w:rsidRPr="00FF2165" w:rsidRDefault="007D13CD" w:rsidP="003D4C3A">
            <w:pPr>
              <w:tabs>
                <w:tab w:val="clear" w:pos="567"/>
                <w:tab w:val="left" w:pos="2156"/>
                <w:tab w:val="right" w:leader="dot" w:pos="5032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1B4C5F"/>
                <w:sz w:val="22"/>
                <w:szCs w:val="22"/>
              </w:rPr>
              <w:t>Absence d’air :</w:t>
            </w:r>
            <w:r w:rsidR="003D4C3A"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23062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3CD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Pr="007D13CD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Oui    </w:t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103843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3CD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Pr="007D13CD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Non</w:t>
            </w:r>
          </w:p>
        </w:tc>
      </w:tr>
    </w:tbl>
    <w:tbl>
      <w:tblPr>
        <w:tblStyle w:val="Grilledutableau"/>
        <w:tblW w:w="10631" w:type="dxa"/>
        <w:tblInd w:w="250" w:type="dxa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3D4C3A" w14:paraId="5C89D9B7" w14:textId="77777777" w:rsidTr="003D4C3A">
        <w:trPr>
          <w:trHeight w:val="394"/>
        </w:trPr>
        <w:tc>
          <w:tcPr>
            <w:tcW w:w="10631" w:type="dxa"/>
          </w:tcPr>
          <w:p w14:paraId="79EF0318" w14:textId="77777777" w:rsidR="003D4C3A" w:rsidRPr="00971F57" w:rsidRDefault="003D4C3A" w:rsidP="003D4C3A">
            <w:pPr>
              <w:tabs>
                <w:tab w:val="left" w:pos="7376"/>
              </w:tabs>
              <w:spacing w:before="120" w:line="240" w:lineRule="auto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>L</w:t>
            </w:r>
            <w:r w:rsidR="00E81515"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>e débitmètre est</w:t>
            </w:r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>-</w:t>
            </w:r>
            <w:r w:rsidR="00E81515"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>il</w:t>
            </w:r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adapté</w:t>
            </w:r>
            <w:r w:rsidR="00E81515"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vis-à-vis de l’étendue des débits à mesurer</w:t>
            </w:r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> ?</w:t>
            </w:r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69235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FCD" w:rsidRPr="00971F57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Oui    </w:t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196526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F57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Non</w:t>
            </w:r>
          </w:p>
          <w:p w14:paraId="615697B8" w14:textId="77777777" w:rsidR="003D4C3A" w:rsidRPr="00971F57" w:rsidRDefault="003D4C3A" w:rsidP="003D4C3A">
            <w:pPr>
              <w:tabs>
                <w:tab w:val="left" w:pos="7364"/>
              </w:tabs>
              <w:spacing w:before="120" w:line="240" w:lineRule="auto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>Le débitmètre est-il adapté à la qualité de l’eau qui transite ?</w:t>
            </w:r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128395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46E" w:rsidRPr="00971F57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Oui    </w:t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69519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F57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Non</w:t>
            </w:r>
          </w:p>
          <w:p w14:paraId="52074C2D" w14:textId="77777777" w:rsidR="003D4C3A" w:rsidRPr="00971F57" w:rsidRDefault="003D4C3A" w:rsidP="003D4C3A">
            <w:pPr>
              <w:tabs>
                <w:tab w:val="left" w:pos="7351"/>
              </w:tabs>
              <w:spacing w:before="120" w:after="60" w:line="240" w:lineRule="auto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>Le montage est-il conforme aux prescriptions du constructeur ?</w:t>
            </w:r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64342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515" w:rsidRPr="00971F57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Oui    </w:t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95429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F57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Non</w:t>
            </w:r>
          </w:p>
          <w:p w14:paraId="7D024E7C" w14:textId="77777777" w:rsidR="00E81515" w:rsidRDefault="00E81515" w:rsidP="003D4C3A">
            <w:pPr>
              <w:tabs>
                <w:tab w:val="left" w:pos="7351"/>
              </w:tabs>
              <w:spacing w:before="120" w:after="60" w:line="240" w:lineRule="auto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>Existe-t-il un afficheur de proximité (débit + volume) ?</w:t>
            </w:r>
            <w:r w:rsidRPr="00691FCD"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45669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D3" w:rsidRPr="00691FCD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Pr="00691FCD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Oui    </w:t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101537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FCD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Pr="00691FCD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Non</w:t>
            </w:r>
          </w:p>
        </w:tc>
      </w:tr>
    </w:tbl>
    <w:p w14:paraId="2F722643" w14:textId="77777777" w:rsidR="00171B54" w:rsidRPr="00FF2165" w:rsidRDefault="00171B54">
      <w:pPr>
        <w:rPr>
          <w:rFonts w:ascii="Calibri" w:hAnsi="Calibri"/>
          <w:color w:val="1B4C5F"/>
          <w:sz w:val="22"/>
          <w:szCs w:val="22"/>
          <w:u w:val="single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4819"/>
        <w:gridCol w:w="993"/>
        <w:gridCol w:w="2976"/>
      </w:tblGrid>
      <w:tr w:rsidR="003A5E29" w:rsidRPr="00FF2165" w14:paraId="50756E84" w14:textId="77777777" w:rsidTr="004F6EC8">
        <w:trPr>
          <w:trHeight w:val="25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49329794" w14:textId="77777777" w:rsidR="003A5E29" w:rsidRPr="00FF2165" w:rsidRDefault="003A5E29" w:rsidP="00532D20">
            <w:pPr>
              <w:spacing w:line="240" w:lineRule="auto"/>
              <w:jc w:val="center"/>
              <w:rPr>
                <w:rFonts w:ascii="Calibri" w:hAnsi="Calibri"/>
                <w:b/>
                <w:caps/>
                <w:color w:val="FFFFF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aps/>
                <w:color w:val="FFFFFF"/>
                <w:sz w:val="22"/>
                <w:szCs w:val="22"/>
              </w:rPr>
              <w:t>Description de la canalisation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4EDEE4B" w14:textId="77777777" w:rsidR="003A5E29" w:rsidRPr="00FF2165" w:rsidRDefault="003A5E29" w:rsidP="004C66FA">
            <w:pPr>
              <w:tabs>
                <w:tab w:val="clear" w:pos="567"/>
                <w:tab w:val="right" w:leader="dot" w:pos="4891"/>
              </w:tabs>
              <w:spacing w:before="120" w:after="6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Matériau :</w:t>
            </w:r>
            <w:r w:rsidR="003661EA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3661EA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DB91CF" w14:textId="77777777" w:rsidR="003A5E29" w:rsidRPr="00FF2165" w:rsidRDefault="003A5E29" w:rsidP="00506E18">
            <w:pPr>
              <w:tabs>
                <w:tab w:val="clear" w:pos="567"/>
                <w:tab w:val="right" w:leader="dot" w:pos="3615"/>
              </w:tabs>
              <w:spacing w:before="120" w:after="6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Revêtement :</w:t>
            </w:r>
            <w:r w:rsidR="003661EA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3661EA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</w:tr>
      <w:tr w:rsidR="003A5E29" w:rsidRPr="00FF2165" w14:paraId="5E58317A" w14:textId="77777777" w:rsidTr="004F6EC8">
        <w:trPr>
          <w:trHeight w:val="25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441DA042" w14:textId="77777777" w:rsidR="003A5E29" w:rsidRPr="00FF2165" w:rsidRDefault="003A5E29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gridSpan w:val="2"/>
            <w:tcBorders>
              <w:left w:val="single" w:sz="6" w:space="0" w:color="auto"/>
              <w:right w:val="nil"/>
            </w:tcBorders>
          </w:tcPr>
          <w:p w14:paraId="3F99E9CE" w14:textId="77777777" w:rsidR="003A5E29" w:rsidRPr="00FF2165" w:rsidRDefault="003661EA" w:rsidP="004C66FA">
            <w:pPr>
              <w:tabs>
                <w:tab w:val="clear" w:pos="567"/>
                <w:tab w:val="right" w:leader="dot" w:pos="5316"/>
              </w:tabs>
              <w:spacing w:before="120" w:after="6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Mesure</w:t>
            </w:r>
            <w:r w:rsidR="00205699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s C</w:t>
            </w:r>
            <w:r w:rsidR="003A5E29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irconférence :</w:t>
            </w: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  <w:r w:rsidR="00B059FC" w:rsidRPr="00FF2165">
              <w:rPr>
                <w:rFonts w:ascii="Calibri" w:hAnsi="Calibri"/>
                <w:color w:val="1B4C5F"/>
                <w:sz w:val="22"/>
                <w:szCs w:val="22"/>
              </w:rPr>
              <w:t>mm</w:t>
            </w:r>
          </w:p>
        </w:tc>
        <w:tc>
          <w:tcPr>
            <w:tcW w:w="2976" w:type="dxa"/>
            <w:tcBorders>
              <w:left w:val="nil"/>
              <w:right w:val="single" w:sz="6" w:space="0" w:color="auto"/>
            </w:tcBorders>
          </w:tcPr>
          <w:p w14:paraId="0EAB57E9" w14:textId="77777777" w:rsidR="003A5E29" w:rsidRPr="00FF2165" w:rsidRDefault="003A5E29" w:rsidP="004C66FA">
            <w:pPr>
              <w:tabs>
                <w:tab w:val="clear" w:pos="567"/>
                <w:tab w:val="right" w:leader="dot" w:pos="2622"/>
              </w:tabs>
              <w:spacing w:before="120" w:after="6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Ø externe</w:t>
            </w:r>
            <w:r w:rsidR="003661EA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:</w:t>
            </w:r>
            <w:r w:rsidR="003661EA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3661EA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  <w:r w:rsidR="00B059FC" w:rsidRPr="00FF2165">
              <w:rPr>
                <w:rFonts w:ascii="Calibri" w:hAnsi="Calibri"/>
                <w:color w:val="1B4C5F"/>
                <w:sz w:val="22"/>
                <w:szCs w:val="22"/>
              </w:rPr>
              <w:t>mm</w:t>
            </w:r>
          </w:p>
        </w:tc>
      </w:tr>
      <w:tr w:rsidR="00205699" w:rsidRPr="00FF2165" w14:paraId="1CA37A3E" w14:textId="77777777" w:rsidTr="004F6EC8">
        <w:trPr>
          <w:trHeight w:val="25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786EF91F" w14:textId="77777777" w:rsidR="00205699" w:rsidRPr="00FF2165" w:rsidRDefault="00205699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gridSpan w:val="2"/>
            <w:tcBorders>
              <w:left w:val="single" w:sz="6" w:space="0" w:color="auto"/>
              <w:right w:val="nil"/>
            </w:tcBorders>
          </w:tcPr>
          <w:p w14:paraId="5458185D" w14:textId="77777777" w:rsidR="00205699" w:rsidRPr="00FF2165" w:rsidRDefault="00205699" w:rsidP="004C66FA">
            <w:pPr>
              <w:tabs>
                <w:tab w:val="clear" w:pos="567"/>
                <w:tab w:val="right" w:leader="dot" w:pos="5316"/>
              </w:tabs>
              <w:spacing w:before="120" w:after="6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Fiche Circonférence : </w:t>
            </w: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  <w:t>mm</w:t>
            </w:r>
          </w:p>
        </w:tc>
        <w:tc>
          <w:tcPr>
            <w:tcW w:w="2976" w:type="dxa"/>
            <w:tcBorders>
              <w:left w:val="nil"/>
              <w:right w:val="single" w:sz="6" w:space="0" w:color="auto"/>
            </w:tcBorders>
          </w:tcPr>
          <w:p w14:paraId="52AB9C99" w14:textId="77777777" w:rsidR="00205699" w:rsidRPr="00FF2165" w:rsidRDefault="00205699" w:rsidP="004C66FA">
            <w:pPr>
              <w:tabs>
                <w:tab w:val="clear" w:pos="567"/>
                <w:tab w:val="right" w:leader="dot" w:pos="2623"/>
              </w:tabs>
              <w:spacing w:before="120" w:after="6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Épaisseur : </w:t>
            </w: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  <w:t>mm</w:t>
            </w:r>
          </w:p>
        </w:tc>
      </w:tr>
      <w:tr w:rsidR="00205699" w:rsidRPr="00FF2165" w14:paraId="63E28C85" w14:textId="77777777" w:rsidTr="004F6EC8">
        <w:trPr>
          <w:trHeight w:val="252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46955C23" w14:textId="77777777" w:rsidR="00205699" w:rsidRPr="00FF2165" w:rsidRDefault="00205699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6AFC8CB8" w14:textId="77777777" w:rsidR="00205699" w:rsidRPr="00FF2165" w:rsidRDefault="00205699" w:rsidP="004C66FA">
            <w:pPr>
              <w:tabs>
                <w:tab w:val="clear" w:pos="567"/>
                <w:tab w:val="right" w:leader="dot" w:pos="5316"/>
              </w:tabs>
              <w:spacing w:before="120" w:after="6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DUS Circonférence : </w:t>
            </w: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  <w:t>mm</w:t>
            </w:r>
          </w:p>
        </w:tc>
        <w:tc>
          <w:tcPr>
            <w:tcW w:w="29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5AF5F29" w14:textId="77777777" w:rsidR="00205699" w:rsidRPr="00FF2165" w:rsidRDefault="00205699" w:rsidP="004C66FA">
            <w:pPr>
              <w:tabs>
                <w:tab w:val="clear" w:pos="567"/>
                <w:tab w:val="right" w:leader="dot" w:pos="2622"/>
              </w:tabs>
              <w:spacing w:before="120" w:after="6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Épaisseur : </w:t>
            </w: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  <w:t>mm</w:t>
            </w:r>
          </w:p>
        </w:tc>
      </w:tr>
    </w:tbl>
    <w:p w14:paraId="0535C86D" w14:textId="77777777" w:rsidR="0072506E" w:rsidRPr="00FF2165" w:rsidRDefault="0072506E" w:rsidP="00C11EB4">
      <w:pPr>
        <w:spacing w:line="240" w:lineRule="auto"/>
        <w:rPr>
          <w:rFonts w:ascii="Calibri" w:hAnsi="Calibri"/>
          <w:color w:val="1B4C5F"/>
          <w:sz w:val="22"/>
          <w:szCs w:val="22"/>
          <w:u w:val="single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37"/>
        <w:gridCol w:w="1133"/>
        <w:gridCol w:w="1133"/>
        <w:gridCol w:w="1133"/>
        <w:gridCol w:w="9"/>
        <w:gridCol w:w="708"/>
        <w:gridCol w:w="135"/>
        <w:gridCol w:w="1139"/>
        <w:gridCol w:w="1134"/>
        <w:gridCol w:w="1133"/>
        <w:gridCol w:w="1137"/>
      </w:tblGrid>
      <w:tr w:rsidR="00E67F66" w:rsidRPr="00FF2165" w14:paraId="22C02B1D" w14:textId="77777777" w:rsidTr="006508D3">
        <w:trPr>
          <w:trHeight w:val="255"/>
        </w:trPr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7B56A59B" w14:textId="77777777" w:rsidR="00E67F66" w:rsidRPr="00FF2165" w:rsidRDefault="00E67F66" w:rsidP="006C05C9">
            <w:pPr>
              <w:spacing w:line="240" w:lineRule="auto"/>
              <w:jc w:val="center"/>
              <w:rPr>
                <w:rFonts w:ascii="Calibri" w:hAnsi="Calibri"/>
                <w:b/>
                <w:caps/>
                <w:color w:val="FFFFF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aps/>
                <w:color w:val="FFFFFF"/>
                <w:sz w:val="22"/>
                <w:szCs w:val="22"/>
              </w:rPr>
              <w:t>Vérifications métrologiques</w:t>
            </w:r>
          </w:p>
        </w:tc>
        <w:tc>
          <w:tcPr>
            <w:tcW w:w="4116" w:type="dxa"/>
            <w:gridSpan w:val="5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61C2B5C" w14:textId="77777777" w:rsidR="004C66FA" w:rsidRPr="006508D3" w:rsidRDefault="00E67F66" w:rsidP="006508D3">
            <w:pPr>
              <w:tabs>
                <w:tab w:val="clear" w:pos="567"/>
                <w:tab w:val="left" w:leader="dot" w:pos="3904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N° du DUS </w:t>
            </w:r>
            <w:proofErr w:type="gramStart"/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utilisé</w:t>
            </w:r>
            <w:proofErr w:type="gramEnd"/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 : </w:t>
            </w:r>
            <w:r w:rsidR="00F23D02"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</w:p>
          <w:p w14:paraId="41B85298" w14:textId="77777777" w:rsidR="00E81515" w:rsidRPr="006508D3" w:rsidRDefault="00E81515" w:rsidP="006508D3">
            <w:pPr>
              <w:tabs>
                <w:tab w:val="clear" w:pos="567"/>
                <w:tab w:val="left" w:leader="dot" w:pos="3904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Type de montage des sondes :</w:t>
            </w:r>
            <w:r w:rsid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6508D3"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74579D1" w14:textId="77777777" w:rsidR="00E81515" w:rsidRPr="006508D3" w:rsidRDefault="006508D3" w:rsidP="006508D3">
            <w:pPr>
              <w:tabs>
                <w:tab w:val="clear" w:pos="567"/>
                <w:tab w:val="left" w:leader="dot" w:pos="4040"/>
              </w:tabs>
              <w:spacing w:before="120" w:line="240" w:lineRule="auto"/>
              <w:ind w:left="74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>Date du dernier étalonnage :</w:t>
            </w:r>
            <w:r w:rsidRPr="00691FCD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Pr="00691FCD">
              <w:rPr>
                <w:rFonts w:ascii="Calibri" w:hAnsi="Calibri"/>
                <w:color w:val="1B4C5F"/>
                <w:sz w:val="22"/>
                <w:szCs w:val="22"/>
              </w:rPr>
              <w:t>…....</w:t>
            </w:r>
            <w:r w:rsidRPr="00691FCD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/ </w:t>
            </w:r>
            <w:r w:rsidRPr="00691FCD">
              <w:rPr>
                <w:rFonts w:ascii="Calibri" w:hAnsi="Calibri"/>
                <w:color w:val="1B4C5F"/>
                <w:sz w:val="22"/>
                <w:szCs w:val="22"/>
              </w:rPr>
              <w:t>…....</w:t>
            </w:r>
            <w:r w:rsidRPr="00691FCD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/ </w:t>
            </w:r>
            <w:r w:rsidRPr="00691FCD">
              <w:rPr>
                <w:rFonts w:ascii="Calibri" w:hAnsi="Calibri"/>
                <w:color w:val="1B4C5F"/>
                <w:sz w:val="22"/>
                <w:szCs w:val="22"/>
              </w:rPr>
              <w:t>……..</w:t>
            </w:r>
          </w:p>
          <w:p w14:paraId="1F5F36A5" w14:textId="77777777" w:rsidR="00E81515" w:rsidRPr="006508D3" w:rsidRDefault="00F23D02" w:rsidP="006508D3">
            <w:pPr>
              <w:tabs>
                <w:tab w:val="clear" w:pos="567"/>
                <w:tab w:val="left" w:leader="dot" w:pos="4040"/>
              </w:tabs>
              <w:spacing w:before="120" w:line="240" w:lineRule="auto"/>
              <w:ind w:left="68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Écartement des sondes :</w:t>
            </w:r>
            <w:r w:rsidRPr="006508D3">
              <w:rPr>
                <w:rFonts w:ascii="Calibri" w:hAnsi="Calibri"/>
                <w:color w:val="1B4C5F"/>
                <w:sz w:val="22"/>
                <w:szCs w:val="22"/>
              </w:rPr>
              <w:tab/>
              <w:t xml:space="preserve"> mm</w:t>
            </w:r>
          </w:p>
        </w:tc>
      </w:tr>
      <w:tr w:rsidR="00E67F66" w:rsidRPr="00FF2165" w14:paraId="6D229275" w14:textId="77777777" w:rsidTr="006508D3">
        <w:trPr>
          <w:trHeight w:val="252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4142C2D7" w14:textId="77777777" w:rsidR="00E67F66" w:rsidRPr="00FF2165" w:rsidRDefault="00E67F66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8794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7AA3" w14:textId="77777777" w:rsidR="00E67F66" w:rsidRPr="006508D3" w:rsidRDefault="00E67F66" w:rsidP="00691FCD">
            <w:pPr>
              <w:tabs>
                <w:tab w:val="clear" w:pos="567"/>
                <w:tab w:val="left" w:pos="4896"/>
                <w:tab w:val="left" w:leader="dot" w:pos="8298"/>
              </w:tabs>
              <w:spacing w:before="120" w:after="6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Qualité du signal : </w:t>
            </w:r>
            <w:r w:rsidRPr="006508D3">
              <w:rPr>
                <w:rFonts w:ascii="Calibri" w:hAnsi="Calibri"/>
                <w:color w:val="1B4C5F"/>
                <w:sz w:val="22"/>
                <w:szCs w:val="22"/>
              </w:rPr>
              <w:t>……</w:t>
            </w:r>
            <w:r w:rsidR="00691FCD">
              <w:rPr>
                <w:rFonts w:ascii="Calibri" w:hAnsi="Calibri"/>
                <w:color w:val="1B4C5F"/>
                <w:sz w:val="22"/>
                <w:szCs w:val="22"/>
              </w:rPr>
              <w:t>…</w:t>
            </w:r>
            <w:r w:rsidRPr="006508D3">
              <w:rPr>
                <w:rFonts w:ascii="Calibri" w:hAnsi="Calibri"/>
                <w:color w:val="1B4C5F"/>
                <w:sz w:val="22"/>
                <w:szCs w:val="22"/>
              </w:rPr>
              <w:t>.…….</w:t>
            </w: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proofErr w:type="spellStart"/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Db</w:t>
            </w:r>
            <w:proofErr w:type="spellEnd"/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/ IQ = </w:t>
            </w:r>
            <w:proofErr w:type="gramStart"/>
            <w:r w:rsidRPr="006508D3">
              <w:rPr>
                <w:rFonts w:ascii="Calibri" w:hAnsi="Calibri"/>
                <w:color w:val="1B4C5F"/>
                <w:sz w:val="22"/>
                <w:szCs w:val="22"/>
              </w:rPr>
              <w:t>…….</w:t>
            </w:r>
            <w:proofErr w:type="gramEnd"/>
            <w:r w:rsidRPr="006508D3">
              <w:rPr>
                <w:rFonts w:ascii="Calibri" w:hAnsi="Calibri"/>
                <w:color w:val="1B4C5F"/>
                <w:sz w:val="22"/>
                <w:szCs w:val="22"/>
              </w:rPr>
              <w:t>…</w:t>
            </w:r>
            <w:r w:rsidR="00691FCD">
              <w:rPr>
                <w:rFonts w:ascii="Calibri" w:hAnsi="Calibri"/>
                <w:color w:val="1B4C5F"/>
                <w:sz w:val="22"/>
                <w:szCs w:val="22"/>
              </w:rPr>
              <w:t>…..</w:t>
            </w:r>
            <w:r w:rsidRPr="006508D3">
              <w:rPr>
                <w:rFonts w:ascii="Calibri" w:hAnsi="Calibri"/>
                <w:color w:val="1B4C5F"/>
                <w:sz w:val="22"/>
                <w:szCs w:val="22"/>
              </w:rPr>
              <w:t>….</w:t>
            </w: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%</w:t>
            </w:r>
            <w:r w:rsidR="004C66FA"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  <w:t xml:space="preserve">Température de l’eau : </w:t>
            </w:r>
            <w:r w:rsidR="007E53DF" w:rsidRPr="006508D3">
              <w:rPr>
                <w:rFonts w:ascii="Calibri" w:hAnsi="Calibri"/>
                <w:color w:val="1B4C5F"/>
                <w:sz w:val="22"/>
                <w:szCs w:val="22"/>
              </w:rPr>
              <w:tab/>
            </w:r>
            <w:r w:rsidR="004C66FA" w:rsidRPr="006508D3">
              <w:rPr>
                <w:rFonts w:ascii="Calibri" w:hAnsi="Calibri"/>
                <w:color w:val="1B4C5F"/>
                <w:sz w:val="22"/>
                <w:szCs w:val="22"/>
              </w:rPr>
              <w:t>°C</w:t>
            </w:r>
          </w:p>
        </w:tc>
      </w:tr>
      <w:tr w:rsidR="00E67F66" w:rsidRPr="00FF2165" w14:paraId="07BF8F9C" w14:textId="77777777" w:rsidTr="006508D3">
        <w:trPr>
          <w:trHeight w:val="44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62598B23" w14:textId="77777777" w:rsidR="00E67F66" w:rsidRPr="00FF2165" w:rsidRDefault="00E67F66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3BA8A4" w14:textId="77777777" w:rsidR="00E67F66" w:rsidRPr="006508D3" w:rsidRDefault="00E67F66" w:rsidP="00121983">
            <w:pPr>
              <w:tabs>
                <w:tab w:val="clear" w:pos="567"/>
              </w:tabs>
              <w:spacing w:before="60" w:after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Heure</w:t>
            </w:r>
          </w:p>
        </w:tc>
        <w:tc>
          <w:tcPr>
            <w:tcW w:w="425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BC156C6" w14:textId="77777777" w:rsidR="00E67F66" w:rsidRPr="006508D3" w:rsidRDefault="00E67F66" w:rsidP="00121983">
            <w:pPr>
              <w:tabs>
                <w:tab w:val="clear" w:pos="567"/>
              </w:tabs>
              <w:spacing w:before="60" w:after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Dispositif de mesure fixe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32AB070" w14:textId="77777777" w:rsidR="00E67F66" w:rsidRPr="006508D3" w:rsidRDefault="00E67F66" w:rsidP="00121983">
            <w:pPr>
              <w:tabs>
                <w:tab w:val="clear" w:pos="567"/>
              </w:tabs>
              <w:spacing w:before="60" w:after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Débitmètre portable</w:t>
            </w:r>
          </w:p>
        </w:tc>
      </w:tr>
      <w:tr w:rsidR="004F6EC8" w:rsidRPr="00FF2165" w14:paraId="51B04AD0" w14:textId="77777777" w:rsidTr="006508D3">
        <w:trPr>
          <w:trHeight w:val="43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5AF4FBC2" w14:textId="77777777" w:rsidR="00532D20" w:rsidRPr="00FF2165" w:rsidRDefault="00532D20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6B2223" w14:textId="77777777" w:rsidR="00532D20" w:rsidRPr="006508D3" w:rsidRDefault="00532D20" w:rsidP="00121983">
            <w:pPr>
              <w:tabs>
                <w:tab w:val="clear" w:pos="567"/>
              </w:tabs>
              <w:spacing w:before="60" w:after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</w:tcPr>
          <w:p w14:paraId="40095854" w14:textId="77777777" w:rsidR="00532D20" w:rsidRPr="006508D3" w:rsidRDefault="00532D20" w:rsidP="00A2649C">
            <w:pPr>
              <w:tabs>
                <w:tab w:val="clear" w:pos="567"/>
              </w:tabs>
              <w:spacing w:before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Index</w:t>
            </w:r>
          </w:p>
          <w:p w14:paraId="418E7086" w14:textId="77777777" w:rsidR="00532D20" w:rsidRPr="006508D3" w:rsidRDefault="00532D20" w:rsidP="00532D20">
            <w:pPr>
              <w:tabs>
                <w:tab w:val="clear" w:pos="567"/>
              </w:tabs>
              <w:spacing w:after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(m</w:t>
            </w:r>
            <w:r w:rsidRPr="006508D3">
              <w:rPr>
                <w:rFonts w:ascii="Calibri" w:hAnsi="Calibri"/>
                <w:b/>
                <w:color w:val="1B4C5F"/>
                <w:sz w:val="22"/>
                <w:szCs w:val="22"/>
                <w:vertAlign w:val="superscript"/>
              </w:rPr>
              <w:t>3</w:t>
            </w: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</w:tcPr>
          <w:p w14:paraId="107F8EA3" w14:textId="77777777" w:rsidR="00532D20" w:rsidRPr="006508D3" w:rsidRDefault="00532D20" w:rsidP="00A2649C">
            <w:pPr>
              <w:tabs>
                <w:tab w:val="clear" w:pos="567"/>
              </w:tabs>
              <w:spacing w:before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Volume</w:t>
            </w:r>
          </w:p>
          <w:p w14:paraId="088FC169" w14:textId="77777777" w:rsidR="00532D20" w:rsidRPr="006508D3" w:rsidRDefault="00532D20" w:rsidP="00532D20">
            <w:pPr>
              <w:tabs>
                <w:tab w:val="clear" w:pos="567"/>
              </w:tabs>
              <w:spacing w:after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(m</w:t>
            </w:r>
            <w:r w:rsidRPr="006508D3">
              <w:rPr>
                <w:rFonts w:ascii="Calibri" w:hAnsi="Calibri"/>
                <w:b/>
                <w:color w:val="1B4C5F"/>
                <w:sz w:val="22"/>
                <w:szCs w:val="22"/>
                <w:vertAlign w:val="superscript"/>
              </w:rPr>
              <w:t>3</w:t>
            </w: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)</w:t>
            </w:r>
          </w:p>
        </w:tc>
        <w:tc>
          <w:tcPr>
            <w:tcW w:w="852" w:type="dxa"/>
            <w:gridSpan w:val="3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</w:tcPr>
          <w:p w14:paraId="0DFB837B" w14:textId="77777777" w:rsidR="00532D20" w:rsidRPr="006508D3" w:rsidRDefault="00532D20" w:rsidP="00A2649C">
            <w:pPr>
              <w:tabs>
                <w:tab w:val="clear" w:pos="567"/>
              </w:tabs>
              <w:spacing w:before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Temps</w:t>
            </w:r>
          </w:p>
          <w:p w14:paraId="04EFD137" w14:textId="77777777" w:rsidR="00532D20" w:rsidRPr="006508D3" w:rsidRDefault="00532D20" w:rsidP="00532D20">
            <w:pPr>
              <w:tabs>
                <w:tab w:val="clear" w:pos="567"/>
              </w:tabs>
              <w:spacing w:after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(s)</w:t>
            </w:r>
          </w:p>
        </w:tc>
        <w:tc>
          <w:tcPr>
            <w:tcW w:w="1139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39E20D" w14:textId="77777777" w:rsidR="00532D20" w:rsidRPr="006508D3" w:rsidRDefault="00532D20" w:rsidP="00A2649C">
            <w:pPr>
              <w:tabs>
                <w:tab w:val="clear" w:pos="567"/>
              </w:tabs>
              <w:spacing w:before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Débit</w:t>
            </w:r>
          </w:p>
          <w:p w14:paraId="6AA1F9F7" w14:textId="77777777" w:rsidR="00532D20" w:rsidRPr="006508D3" w:rsidRDefault="00532D20" w:rsidP="00532D20">
            <w:pPr>
              <w:tabs>
                <w:tab w:val="clear" w:pos="567"/>
              </w:tabs>
              <w:spacing w:after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(m</w:t>
            </w:r>
            <w:r w:rsidRPr="006508D3">
              <w:rPr>
                <w:rFonts w:ascii="Calibri" w:hAnsi="Calibri"/>
                <w:b/>
                <w:color w:val="1B4C5F"/>
                <w:sz w:val="22"/>
                <w:szCs w:val="22"/>
                <w:vertAlign w:val="superscript"/>
              </w:rPr>
              <w:t>3</w:t>
            </w: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/h)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</w:tcPr>
          <w:p w14:paraId="62FF72A3" w14:textId="77777777" w:rsidR="00532D20" w:rsidRPr="006508D3" w:rsidRDefault="00532D20" w:rsidP="00A2649C">
            <w:pPr>
              <w:tabs>
                <w:tab w:val="clear" w:pos="567"/>
              </w:tabs>
              <w:spacing w:before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Index</w:t>
            </w:r>
          </w:p>
          <w:p w14:paraId="7CDDC55B" w14:textId="77777777" w:rsidR="00532D20" w:rsidRPr="006508D3" w:rsidRDefault="00532D20" w:rsidP="00532D20">
            <w:pPr>
              <w:tabs>
                <w:tab w:val="clear" w:pos="567"/>
              </w:tabs>
              <w:spacing w:after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(m</w:t>
            </w:r>
            <w:r w:rsidRPr="006508D3">
              <w:rPr>
                <w:rFonts w:ascii="Calibri" w:hAnsi="Calibri"/>
                <w:b/>
                <w:color w:val="1B4C5F"/>
                <w:sz w:val="22"/>
                <w:szCs w:val="22"/>
                <w:vertAlign w:val="superscript"/>
              </w:rPr>
              <w:t>3</w:t>
            </w: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E934B5" w14:textId="77777777" w:rsidR="00532D20" w:rsidRPr="006508D3" w:rsidRDefault="00532D20" w:rsidP="00A2649C">
            <w:pPr>
              <w:tabs>
                <w:tab w:val="clear" w:pos="567"/>
              </w:tabs>
              <w:spacing w:before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Débit</w:t>
            </w:r>
          </w:p>
          <w:p w14:paraId="2797FF50" w14:textId="77777777" w:rsidR="00532D20" w:rsidRPr="006508D3" w:rsidRDefault="00532D20" w:rsidP="00532D20">
            <w:pPr>
              <w:tabs>
                <w:tab w:val="clear" w:pos="567"/>
              </w:tabs>
              <w:spacing w:before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(m</w:t>
            </w:r>
            <w:r w:rsidRPr="006508D3">
              <w:rPr>
                <w:rFonts w:ascii="Calibri" w:hAnsi="Calibri"/>
                <w:b/>
                <w:color w:val="1B4C5F"/>
                <w:sz w:val="22"/>
                <w:szCs w:val="22"/>
                <w:vertAlign w:val="superscript"/>
              </w:rPr>
              <w:t>3</w:t>
            </w: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/h)</w:t>
            </w:r>
          </w:p>
        </w:tc>
        <w:tc>
          <w:tcPr>
            <w:tcW w:w="1137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2A67B3" w14:textId="77777777" w:rsidR="00532D20" w:rsidRPr="006508D3" w:rsidRDefault="00532D20" w:rsidP="00A2649C">
            <w:pPr>
              <w:tabs>
                <w:tab w:val="clear" w:pos="567"/>
              </w:tabs>
              <w:spacing w:after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Vitesse</w:t>
            </w:r>
          </w:p>
          <w:p w14:paraId="2ED8E404" w14:textId="77777777" w:rsidR="00532D20" w:rsidRPr="006508D3" w:rsidRDefault="00532D20" w:rsidP="00A2649C">
            <w:pPr>
              <w:tabs>
                <w:tab w:val="clear" w:pos="567"/>
              </w:tabs>
              <w:spacing w:after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>(m/s)</w:t>
            </w:r>
          </w:p>
        </w:tc>
      </w:tr>
      <w:tr w:rsidR="004F6EC8" w:rsidRPr="00FF2165" w14:paraId="559210E3" w14:textId="77777777" w:rsidTr="006508D3">
        <w:trPr>
          <w:trHeight w:val="43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7332F3D6" w14:textId="77777777" w:rsidR="00532D20" w:rsidRPr="00FF2165" w:rsidRDefault="00532D20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6A0" w14:textId="77777777" w:rsidR="00532D20" w:rsidRPr="00FF2165" w:rsidRDefault="00532D20" w:rsidP="00B059F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.….. h …...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0824F199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0C553A46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CA9520B" w14:textId="77777777" w:rsidR="00532D20" w:rsidRPr="00FF2165" w:rsidRDefault="00532D20" w:rsidP="00532D20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</w:t>
            </w:r>
          </w:p>
        </w:tc>
        <w:tc>
          <w:tcPr>
            <w:tcW w:w="113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46BD35D4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63C6EAF1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61301317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  <w:tc>
          <w:tcPr>
            <w:tcW w:w="113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0C5936A5" w14:textId="77777777" w:rsidR="00532D20" w:rsidRPr="00FF2165" w:rsidRDefault="00506E18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506E18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</w:tr>
      <w:tr w:rsidR="004F6EC8" w:rsidRPr="00FF2165" w14:paraId="76D3560F" w14:textId="77777777" w:rsidTr="006508D3">
        <w:trPr>
          <w:trHeight w:val="43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5F9EB01A" w14:textId="77777777" w:rsidR="00532D20" w:rsidRPr="00FF2165" w:rsidRDefault="00532D20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B4E7" w14:textId="77777777" w:rsidR="00532D20" w:rsidRPr="00FF2165" w:rsidRDefault="00532D20" w:rsidP="00B059F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.….. h …...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78E6EB7D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4DE517FD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68D62F3B" w14:textId="77777777" w:rsidR="00532D20" w:rsidRPr="00FF2165" w:rsidRDefault="00532D20" w:rsidP="00532D20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</w:t>
            </w:r>
          </w:p>
        </w:tc>
        <w:tc>
          <w:tcPr>
            <w:tcW w:w="113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7BDEE0F8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30697192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5836C208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  <w:tc>
          <w:tcPr>
            <w:tcW w:w="113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47BE9E7F" w14:textId="77777777" w:rsidR="00532D20" w:rsidRPr="00FF2165" w:rsidRDefault="00506E18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506E18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</w:tr>
      <w:tr w:rsidR="004F6EC8" w:rsidRPr="00FF2165" w14:paraId="700A1AE8" w14:textId="77777777" w:rsidTr="006508D3">
        <w:trPr>
          <w:trHeight w:val="43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24997B2E" w14:textId="77777777" w:rsidR="00532D20" w:rsidRPr="00FF2165" w:rsidRDefault="00532D20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65C2" w14:textId="77777777" w:rsidR="00532D20" w:rsidRPr="00FF2165" w:rsidRDefault="00532D20" w:rsidP="00B059F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.….. h …...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2FA79959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4BB2A4F4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1F6EF245" w14:textId="77777777" w:rsidR="00532D20" w:rsidRPr="00FF2165" w:rsidRDefault="00532D20" w:rsidP="00532D20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</w:t>
            </w:r>
          </w:p>
        </w:tc>
        <w:tc>
          <w:tcPr>
            <w:tcW w:w="113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7E50FB6F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03CABE46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13F23B1B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  <w:tc>
          <w:tcPr>
            <w:tcW w:w="113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4ED22CB6" w14:textId="77777777" w:rsidR="00532D20" w:rsidRPr="00FF2165" w:rsidRDefault="00506E18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506E18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</w:tr>
      <w:tr w:rsidR="004F6EC8" w:rsidRPr="00FF2165" w14:paraId="00FB733E" w14:textId="77777777" w:rsidTr="006508D3">
        <w:trPr>
          <w:trHeight w:val="43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4EB7197C" w14:textId="77777777" w:rsidR="00532D20" w:rsidRPr="00FF2165" w:rsidRDefault="00532D20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96C4" w14:textId="77777777" w:rsidR="00532D20" w:rsidRPr="00FF2165" w:rsidRDefault="00532D20" w:rsidP="00B059F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.….. h …...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44F9CC8C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E28ED8D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432E1A22" w14:textId="77777777" w:rsidR="00532D20" w:rsidRPr="00FF2165" w:rsidRDefault="00532D20" w:rsidP="00532D20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</w:t>
            </w:r>
          </w:p>
        </w:tc>
        <w:tc>
          <w:tcPr>
            <w:tcW w:w="113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5AAD5102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46099E94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7A158055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  <w:tc>
          <w:tcPr>
            <w:tcW w:w="113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25E944A7" w14:textId="77777777" w:rsidR="00532D20" w:rsidRPr="00FF2165" w:rsidRDefault="00506E18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506E18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</w:tr>
      <w:tr w:rsidR="004F6EC8" w:rsidRPr="00FF2165" w14:paraId="076234B2" w14:textId="77777777" w:rsidTr="006508D3">
        <w:trPr>
          <w:trHeight w:val="43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4980CA52" w14:textId="77777777" w:rsidR="00532D20" w:rsidRPr="00FF2165" w:rsidRDefault="00532D20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797D" w14:textId="77777777" w:rsidR="00532D20" w:rsidRPr="00FF2165" w:rsidRDefault="00532D20" w:rsidP="00B059F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.….. h …...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2DE7A394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2A7B1F49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506C080A" w14:textId="77777777" w:rsidR="00532D20" w:rsidRPr="00FF2165" w:rsidRDefault="00532D20" w:rsidP="00532D20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</w:t>
            </w:r>
          </w:p>
        </w:tc>
        <w:tc>
          <w:tcPr>
            <w:tcW w:w="113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5B7D3D46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6EA497DE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3B632000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  <w:tc>
          <w:tcPr>
            <w:tcW w:w="113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64CF7FAE" w14:textId="77777777" w:rsidR="00532D20" w:rsidRPr="00FF2165" w:rsidRDefault="00506E18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506E18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</w:tr>
      <w:tr w:rsidR="004F6EC8" w:rsidRPr="00FF2165" w14:paraId="2CE53B2D" w14:textId="77777777" w:rsidTr="006508D3">
        <w:trPr>
          <w:trHeight w:val="43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5D8C3527" w14:textId="77777777" w:rsidR="00532D20" w:rsidRPr="00FF2165" w:rsidRDefault="00532D20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049D" w14:textId="77777777" w:rsidR="00532D20" w:rsidRPr="00FF2165" w:rsidRDefault="00532D20" w:rsidP="00B059F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.….. h …...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3B1DE702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053407C1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81A2A4A" w14:textId="77777777" w:rsidR="00532D20" w:rsidRPr="00FF2165" w:rsidRDefault="00532D20" w:rsidP="00532D20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</w:t>
            </w:r>
          </w:p>
        </w:tc>
        <w:tc>
          <w:tcPr>
            <w:tcW w:w="113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5ED5350B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3460D0DF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0139C7BE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  <w:tc>
          <w:tcPr>
            <w:tcW w:w="113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20B07780" w14:textId="77777777" w:rsidR="00532D20" w:rsidRPr="00FF2165" w:rsidRDefault="00506E18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506E18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</w:tr>
      <w:tr w:rsidR="004F6EC8" w:rsidRPr="00FF2165" w14:paraId="07358A4B" w14:textId="77777777" w:rsidTr="006508D3">
        <w:trPr>
          <w:trHeight w:val="43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711BEBDF" w14:textId="77777777" w:rsidR="00532D20" w:rsidRPr="00FF2165" w:rsidRDefault="00532D20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CD3F" w14:textId="77777777" w:rsidR="00532D20" w:rsidRPr="00FF2165" w:rsidRDefault="00532D20" w:rsidP="00B059F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.….. h …...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1FB2DC74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2BC01D91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043B0BD6" w14:textId="77777777" w:rsidR="00532D20" w:rsidRPr="00FF2165" w:rsidRDefault="00532D20" w:rsidP="00532D20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</w:t>
            </w:r>
          </w:p>
        </w:tc>
        <w:tc>
          <w:tcPr>
            <w:tcW w:w="113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6841C125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3D9B8F52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13D5FF54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  <w:tc>
          <w:tcPr>
            <w:tcW w:w="113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13B0F862" w14:textId="77777777" w:rsidR="00532D20" w:rsidRPr="00FF2165" w:rsidRDefault="00506E18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506E18">
              <w:rPr>
                <w:rFonts w:ascii="Calibri" w:hAnsi="Calibri"/>
                <w:color w:val="1B4C5F"/>
                <w:sz w:val="22"/>
                <w:szCs w:val="22"/>
              </w:rPr>
              <w:t>……………</w:t>
            </w:r>
          </w:p>
        </w:tc>
      </w:tr>
      <w:tr w:rsidR="004F6EC8" w:rsidRPr="00FF2165" w14:paraId="707671F2" w14:textId="77777777" w:rsidTr="006508D3">
        <w:trPr>
          <w:trHeight w:val="43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2C0705B0" w14:textId="77777777" w:rsidR="00532D20" w:rsidRPr="00FF2165" w:rsidRDefault="00532D20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</w:tcPr>
          <w:p w14:paraId="2471EB62" w14:textId="77777777" w:rsidR="00532D20" w:rsidRPr="00FF2165" w:rsidRDefault="006508D3" w:rsidP="006508D3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1B4C5F"/>
                <w:sz w:val="22"/>
                <w:szCs w:val="22"/>
              </w:rPr>
              <w:t>Volume c</w:t>
            </w:r>
            <w:r w:rsidR="00532D20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umul</w:t>
            </w:r>
            <w:r>
              <w:rPr>
                <w:rFonts w:ascii="Calibri" w:hAnsi="Calibri"/>
                <w:b/>
                <w:color w:val="1B4C5F"/>
                <w:sz w:val="22"/>
                <w:szCs w:val="22"/>
              </w:rPr>
              <w:t>é</w:t>
            </w:r>
            <w:r w:rsidR="00532D20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 :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415FDC27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</w:tcPr>
          <w:p w14:paraId="158D9DEF" w14:textId="77777777" w:rsidR="00532D20" w:rsidRPr="00FF2165" w:rsidRDefault="00691FCD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B4C5F"/>
                <w:sz w:val="22"/>
                <w:szCs w:val="22"/>
              </w:rPr>
              <w:t>É</w:t>
            </w:r>
            <w:r w:rsidR="00532D20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cart :</w:t>
            </w:r>
          </w:p>
        </w:tc>
        <w:tc>
          <w:tcPr>
            <w:tcW w:w="113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F0A486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ind w:right="71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……….</w:t>
            </w: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4EE4AC8E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>………………</w:t>
            </w:r>
          </w:p>
        </w:tc>
        <w:tc>
          <w:tcPr>
            <w:tcW w:w="113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BC9170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2444F7" w14:textId="77777777" w:rsidR="00532D20" w:rsidRPr="00FF2165" w:rsidRDefault="00532D20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</w:rPr>
            </w:pPr>
          </w:p>
        </w:tc>
      </w:tr>
      <w:tr w:rsidR="005F1E48" w:rsidRPr="00FF2165" w14:paraId="38B1A6A7" w14:textId="77777777" w:rsidTr="006508D3">
        <w:trPr>
          <w:trHeight w:val="43"/>
        </w:trPr>
        <w:tc>
          <w:tcPr>
            <w:tcW w:w="1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0AFE564A" w14:textId="77777777" w:rsidR="005F1E48" w:rsidRPr="00FF2165" w:rsidRDefault="005F1E48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</w:tcPr>
          <w:p w14:paraId="5A4114A5" w14:textId="77777777" w:rsidR="005F1E48" w:rsidRPr="00FF2165" w:rsidRDefault="005F1E48" w:rsidP="00A2649C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Validation :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C1EDE3" w14:textId="77777777" w:rsidR="005F1E48" w:rsidRPr="00FF2165" w:rsidRDefault="00971F57" w:rsidP="00A2649C">
            <w:pPr>
              <w:tabs>
                <w:tab w:val="clear" w:pos="567"/>
              </w:tabs>
              <w:spacing w:before="200" w:after="60" w:line="240" w:lineRule="auto"/>
              <w:ind w:right="71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151244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FCD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="006508D3"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Oui    </w:t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26046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D3" w:rsidRPr="006508D3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="006508D3"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Non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CFDF2D" w14:textId="77777777" w:rsidR="005F1E48" w:rsidRPr="00FF2165" w:rsidRDefault="005F1E48" w:rsidP="004C66FA">
            <w:pPr>
              <w:tabs>
                <w:tab w:val="clear" w:pos="567"/>
              </w:tabs>
              <w:spacing w:before="200" w:after="60" w:line="240" w:lineRule="auto"/>
              <w:jc w:val="center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EMT </w:t>
            </w:r>
            <w:r w:rsidR="004C66FA" w:rsidRPr="006508D3">
              <w:rPr>
                <w:rFonts w:ascii="Arial" w:hAnsi="Arial" w:cs="Arial"/>
                <w:b/>
                <w:color w:val="1B4C5F"/>
                <w:sz w:val="22"/>
                <w:szCs w:val="22"/>
              </w:rPr>
              <w:t>±</w:t>
            </w:r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5%</w:t>
            </w:r>
          </w:p>
        </w:tc>
      </w:tr>
    </w:tbl>
    <w:p w14:paraId="12531E53" w14:textId="77777777" w:rsidR="003A5E29" w:rsidRPr="00FF2165" w:rsidRDefault="003A5E29">
      <w:pPr>
        <w:rPr>
          <w:rFonts w:ascii="Calibri" w:hAnsi="Calibri"/>
          <w:color w:val="1B4C5F"/>
          <w:sz w:val="22"/>
          <w:szCs w:val="22"/>
          <w:u w:val="single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4110"/>
      </w:tblGrid>
      <w:tr w:rsidR="005F1E48" w:rsidRPr="00FF2165" w14:paraId="377DDD21" w14:textId="77777777" w:rsidTr="004F6EC8">
        <w:trPr>
          <w:trHeight w:val="25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19BF1ED6" w14:textId="77777777" w:rsidR="005F1E48" w:rsidRPr="00FF2165" w:rsidRDefault="005F1E48" w:rsidP="006C05C9">
            <w:pPr>
              <w:spacing w:line="240" w:lineRule="auto"/>
              <w:jc w:val="center"/>
              <w:rPr>
                <w:rFonts w:ascii="Calibri" w:hAnsi="Calibri"/>
                <w:b/>
                <w:caps/>
                <w:color w:val="FFFFF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aps/>
                <w:color w:val="FFFFFF"/>
                <w:sz w:val="22"/>
                <w:szCs w:val="22"/>
              </w:rPr>
              <w:t>CONTROLES INTERNES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40EB28F" w14:textId="77777777" w:rsidR="005F1E48" w:rsidRPr="00FF2165" w:rsidRDefault="005F1E48" w:rsidP="00C23CB4">
            <w:pPr>
              <w:tabs>
                <w:tab w:val="clear" w:pos="567"/>
                <w:tab w:val="right" w:pos="4253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Relevé</w:t>
            </w:r>
            <w:r w:rsidR="006B7CA7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s</w:t>
            </w: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d’index :</w:t>
            </w:r>
            <w:r w:rsidR="006508D3"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19694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D3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="006508D3"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Oui    </w:t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147082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D3" w:rsidRPr="006508D3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="006508D3"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Non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2E50857" w14:textId="77777777" w:rsidR="005F1E48" w:rsidRPr="00FF2165" w:rsidRDefault="005F1E48" w:rsidP="00C23CB4">
            <w:pPr>
              <w:tabs>
                <w:tab w:val="clear" w:pos="567"/>
                <w:tab w:val="right" w:leader="dot" w:pos="3898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Fréquence :</w:t>
            </w:r>
            <w:r w:rsidR="00E57259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0B5311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</w:tr>
      <w:tr w:rsidR="005F1E48" w:rsidRPr="00FF2165" w14:paraId="7E6BAFCB" w14:textId="77777777" w:rsidTr="004F6EC8">
        <w:trPr>
          <w:trHeight w:val="25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72990790" w14:textId="77777777" w:rsidR="005F1E48" w:rsidRPr="00FF2165" w:rsidRDefault="005F1E48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  <w:tcBorders>
              <w:left w:val="single" w:sz="6" w:space="0" w:color="auto"/>
              <w:right w:val="nil"/>
            </w:tcBorders>
          </w:tcPr>
          <w:p w14:paraId="73C41193" w14:textId="77777777" w:rsidR="00C23CB4" w:rsidRPr="00FF2165" w:rsidRDefault="005F1E48" w:rsidP="00C23CB4">
            <w:pPr>
              <w:tabs>
                <w:tab w:val="clear" w:pos="567"/>
                <w:tab w:val="right" w:pos="4253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Bilan volumétrique :</w:t>
            </w:r>
            <w:r w:rsidR="00E57259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6508D3"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43775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D3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="006508D3"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Oui    </w:t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167079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D3" w:rsidRPr="006508D3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="006508D3"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Non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14:paraId="43E334C1" w14:textId="77777777" w:rsidR="00C23CB4" w:rsidRPr="00C23CB4" w:rsidRDefault="005F1E48" w:rsidP="00C23CB4">
            <w:pPr>
              <w:tabs>
                <w:tab w:val="clear" w:pos="567"/>
                <w:tab w:val="right" w:leader="dot" w:pos="3898"/>
              </w:tabs>
              <w:spacing w:before="120" w:line="240" w:lineRule="auto"/>
              <w:jc w:val="left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Fréquence :</w:t>
            </w:r>
            <w:r w:rsidR="00E57259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0B5311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</w:tr>
      <w:tr w:rsidR="00C23CB4" w:rsidRPr="00FF2165" w14:paraId="7ED7DEAB" w14:textId="77777777" w:rsidTr="00743D13">
        <w:trPr>
          <w:trHeight w:val="25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0443FD3B" w14:textId="77777777" w:rsidR="00C23CB4" w:rsidRPr="00FF2165" w:rsidRDefault="00C23CB4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87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F5664ED" w14:textId="77777777" w:rsidR="00C23CB4" w:rsidRDefault="00C23CB4" w:rsidP="00C23CB4">
            <w:pPr>
              <w:tabs>
                <w:tab w:val="clear" w:pos="567"/>
                <w:tab w:val="right" w:leader="dot" w:pos="8576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971F57">
              <w:rPr>
                <w:rFonts w:ascii="Calibri" w:hAnsi="Calibri"/>
                <w:b/>
                <w:color w:val="1B4C5F"/>
                <w:sz w:val="22"/>
                <w:szCs w:val="22"/>
              </w:rPr>
              <w:t>Méthode déployée :</w:t>
            </w:r>
            <w:r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</w:p>
          <w:p w14:paraId="706A9D2E" w14:textId="77777777" w:rsidR="00C23CB4" w:rsidRDefault="00C23CB4" w:rsidP="00C23CB4">
            <w:pPr>
              <w:tabs>
                <w:tab w:val="clear" w:pos="567"/>
                <w:tab w:val="right" w:leader="dot" w:pos="8576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</w:p>
          <w:p w14:paraId="451CD9AF" w14:textId="77777777" w:rsidR="00C23CB4" w:rsidRPr="00FF2165" w:rsidRDefault="00C23CB4" w:rsidP="00C23CB4">
            <w:pPr>
              <w:tabs>
                <w:tab w:val="clear" w:pos="567"/>
                <w:tab w:val="right" w:leader="dot" w:pos="8576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</w:p>
        </w:tc>
      </w:tr>
      <w:tr w:rsidR="005F1E48" w:rsidRPr="00FF2165" w14:paraId="61AE5544" w14:textId="77777777" w:rsidTr="004F6EC8">
        <w:trPr>
          <w:trHeight w:val="25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3A864CFE" w14:textId="77777777" w:rsidR="005F1E48" w:rsidRPr="00FF2165" w:rsidRDefault="005F1E48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  <w:tcBorders>
              <w:left w:val="single" w:sz="6" w:space="0" w:color="auto"/>
              <w:right w:val="nil"/>
            </w:tcBorders>
          </w:tcPr>
          <w:p w14:paraId="4D448450" w14:textId="77777777" w:rsidR="005F1E48" w:rsidRPr="00FF2165" w:rsidRDefault="005F1E48" w:rsidP="00C23CB4">
            <w:pPr>
              <w:tabs>
                <w:tab w:val="clear" w:pos="567"/>
                <w:tab w:val="right" w:pos="4253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Vérification électronique :</w:t>
            </w:r>
            <w:r w:rsidR="00E57259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6508D3"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128103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D3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="006508D3"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Oui    </w:t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200904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D3" w:rsidRPr="006508D3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="006508D3"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Non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14:paraId="5894DB4F" w14:textId="77777777" w:rsidR="005F1E48" w:rsidRPr="00FF2165" w:rsidRDefault="005F1E48" w:rsidP="00C23CB4">
            <w:pPr>
              <w:tabs>
                <w:tab w:val="clear" w:pos="567"/>
                <w:tab w:val="right" w:leader="dot" w:pos="3898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Fréquence :</w:t>
            </w:r>
            <w:r w:rsidR="00E57259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0B5311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</w:tr>
      <w:tr w:rsidR="005F1E48" w:rsidRPr="00FF2165" w14:paraId="239D8D3E" w14:textId="77777777" w:rsidTr="004F6EC8">
        <w:trPr>
          <w:trHeight w:val="25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7809FD4C" w14:textId="77777777" w:rsidR="005F1E48" w:rsidRPr="00FF2165" w:rsidRDefault="005F1E48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  <w:tcBorders>
              <w:left w:val="single" w:sz="6" w:space="0" w:color="auto"/>
              <w:right w:val="nil"/>
            </w:tcBorders>
          </w:tcPr>
          <w:p w14:paraId="32474685" w14:textId="77777777" w:rsidR="005F1E48" w:rsidRPr="00FF2165" w:rsidRDefault="006508D3" w:rsidP="00C23CB4">
            <w:pPr>
              <w:tabs>
                <w:tab w:val="clear" w:pos="567"/>
                <w:tab w:val="right" w:pos="4253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Étalonnage</w:t>
            </w:r>
            <w:r w:rsidR="005F1E48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 :</w:t>
            </w:r>
            <w:r w:rsidR="00E57259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1B4C5F"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-101407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Oui    </w:t>
            </w:r>
            <w:sdt>
              <w:sdtPr>
                <w:rPr>
                  <w:rFonts w:ascii="Calibri" w:hAnsi="Calibri"/>
                  <w:b/>
                  <w:color w:val="1B4C5F"/>
                  <w:sz w:val="22"/>
                  <w:szCs w:val="22"/>
                </w:rPr>
                <w:id w:val="33002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8D3">
                  <w:rPr>
                    <w:rFonts w:ascii="MS Gothic" w:eastAsia="MS Gothic" w:hAnsi="MS Gothic" w:hint="eastAsia"/>
                    <w:b/>
                    <w:color w:val="1B4C5F"/>
                    <w:sz w:val="22"/>
                    <w:szCs w:val="22"/>
                  </w:rPr>
                  <w:t>☐</w:t>
                </w:r>
              </w:sdtContent>
            </w:sdt>
            <w:r w:rsidRPr="006508D3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Non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14:paraId="7369242B" w14:textId="77777777" w:rsidR="005F1E48" w:rsidRPr="00FF2165" w:rsidRDefault="005F1E48" w:rsidP="00C23CB4">
            <w:pPr>
              <w:tabs>
                <w:tab w:val="clear" w:pos="567"/>
                <w:tab w:val="right" w:leader="dot" w:pos="3898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Fréquence :</w:t>
            </w:r>
            <w:r w:rsidR="00E57259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0B5311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</w:tr>
      <w:tr w:rsidR="005F1E48" w:rsidRPr="00FF2165" w14:paraId="17781EA4" w14:textId="77777777" w:rsidTr="004F6EC8">
        <w:trPr>
          <w:trHeight w:val="25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6E4054AB" w14:textId="77777777" w:rsidR="005F1E48" w:rsidRPr="00FF2165" w:rsidRDefault="005F1E48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  <w:tcBorders>
              <w:left w:val="single" w:sz="6" w:space="0" w:color="auto"/>
              <w:right w:val="nil"/>
            </w:tcBorders>
          </w:tcPr>
          <w:p w14:paraId="34FD1976" w14:textId="77777777" w:rsidR="005F1E48" w:rsidRPr="00FF2165" w:rsidRDefault="005F1E48" w:rsidP="00C23CB4">
            <w:pPr>
              <w:tabs>
                <w:tab w:val="clear" w:pos="567"/>
                <w:tab w:val="right" w:leader="dot" w:pos="4253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Autre : </w:t>
            </w:r>
            <w:r w:rsidR="00E57259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14:paraId="6CC688B9" w14:textId="77777777" w:rsidR="005F1E48" w:rsidRPr="00FF2165" w:rsidRDefault="005F1E48" w:rsidP="00C23CB4">
            <w:pPr>
              <w:tabs>
                <w:tab w:val="clear" w:pos="567"/>
                <w:tab w:val="right" w:leader="dot" w:pos="3898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Fréquence :</w:t>
            </w:r>
            <w:r w:rsidR="00E57259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62751A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</w:tr>
      <w:tr w:rsidR="005F1E48" w:rsidRPr="00FF2165" w14:paraId="7A543D00" w14:textId="77777777" w:rsidTr="004F6EC8">
        <w:trPr>
          <w:trHeight w:val="2095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7C5DD"/>
            <w:vAlign w:val="center"/>
          </w:tcPr>
          <w:p w14:paraId="763C2FC0" w14:textId="77777777" w:rsidR="005F1E48" w:rsidRPr="00FF2165" w:rsidRDefault="005F1E48" w:rsidP="006C05C9">
            <w:pPr>
              <w:spacing w:line="240" w:lineRule="auto"/>
              <w:jc w:val="center"/>
              <w:rPr>
                <w:rFonts w:ascii="Calibri" w:hAnsi="Calibri"/>
                <w:color w:val="1B4C5F"/>
                <w:sz w:val="22"/>
                <w:szCs w:val="22"/>
                <w:u w:val="single"/>
              </w:rPr>
            </w:pPr>
          </w:p>
        </w:tc>
        <w:tc>
          <w:tcPr>
            <w:tcW w:w="87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BF19" w14:textId="77777777" w:rsidR="005F1E48" w:rsidRPr="00FF2165" w:rsidRDefault="005F1E48" w:rsidP="00C23CB4">
            <w:pPr>
              <w:tabs>
                <w:tab w:val="clear" w:pos="567"/>
                <w:tab w:val="right" w:leader="dot" w:pos="8576"/>
              </w:tabs>
              <w:spacing w:before="120" w:line="240" w:lineRule="auto"/>
              <w:jc w:val="left"/>
              <w:rPr>
                <w:rFonts w:ascii="Calibri" w:hAnsi="Calibri"/>
                <w:b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b/>
                <w:color w:val="1B4C5F"/>
                <w:sz w:val="22"/>
                <w:szCs w:val="22"/>
                <w:u w:val="single"/>
              </w:rPr>
              <w:t>Conseils</w:t>
            </w:r>
            <w:r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> :</w:t>
            </w:r>
            <w:r w:rsidR="00E57259" w:rsidRPr="00FF2165">
              <w:rPr>
                <w:rFonts w:ascii="Calibri" w:hAnsi="Calibri"/>
                <w:b/>
                <w:color w:val="1B4C5F"/>
                <w:sz w:val="22"/>
                <w:szCs w:val="22"/>
              </w:rPr>
              <w:t xml:space="preserve"> </w:t>
            </w:r>
            <w:r w:rsidR="00E57259"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  <w:p w14:paraId="7DB02714" w14:textId="77777777" w:rsidR="00E57259" w:rsidRPr="00FF2165" w:rsidRDefault="00E57259" w:rsidP="00C23CB4">
            <w:pPr>
              <w:tabs>
                <w:tab w:val="clear" w:pos="567"/>
                <w:tab w:val="right" w:leader="dot" w:pos="8576"/>
              </w:tabs>
              <w:spacing w:before="120" w:line="240" w:lineRule="auto"/>
              <w:jc w:val="left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  <w:p w14:paraId="69D813FD" w14:textId="77777777" w:rsidR="00E57259" w:rsidRPr="00FF2165" w:rsidRDefault="00E57259" w:rsidP="00C23CB4">
            <w:pPr>
              <w:tabs>
                <w:tab w:val="clear" w:pos="567"/>
                <w:tab w:val="right" w:leader="dot" w:pos="8576"/>
              </w:tabs>
              <w:spacing w:before="120" w:line="240" w:lineRule="auto"/>
              <w:jc w:val="left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  <w:p w14:paraId="2183B624" w14:textId="77777777" w:rsidR="00E57259" w:rsidRPr="00FF2165" w:rsidRDefault="005818C1" w:rsidP="00C23CB4">
            <w:pPr>
              <w:tabs>
                <w:tab w:val="clear" w:pos="567"/>
                <w:tab w:val="right" w:leader="dot" w:pos="8576"/>
              </w:tabs>
              <w:spacing w:before="120" w:line="240" w:lineRule="auto"/>
              <w:jc w:val="left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  <w:p w14:paraId="54EF45C3" w14:textId="77777777" w:rsidR="00F23D02" w:rsidRPr="00FF2165" w:rsidRDefault="00F23D02" w:rsidP="00C23CB4">
            <w:pPr>
              <w:tabs>
                <w:tab w:val="clear" w:pos="567"/>
                <w:tab w:val="right" w:leader="dot" w:pos="8576"/>
              </w:tabs>
              <w:spacing w:before="120" w:line="240" w:lineRule="auto"/>
              <w:jc w:val="left"/>
              <w:rPr>
                <w:rFonts w:ascii="Calibri" w:hAnsi="Calibri"/>
                <w:color w:val="1B4C5F"/>
                <w:sz w:val="22"/>
                <w:szCs w:val="22"/>
              </w:rPr>
            </w:pPr>
            <w:r w:rsidRPr="00FF2165">
              <w:rPr>
                <w:rFonts w:ascii="Calibri" w:hAnsi="Calibri"/>
                <w:color w:val="1B4C5F"/>
                <w:sz w:val="22"/>
                <w:szCs w:val="22"/>
              </w:rPr>
              <w:tab/>
            </w:r>
          </w:p>
        </w:tc>
      </w:tr>
    </w:tbl>
    <w:p w14:paraId="0CB5302D" w14:textId="77777777" w:rsidR="0072506E" w:rsidRPr="00FF2165" w:rsidRDefault="0072506E" w:rsidP="005F1E48">
      <w:pPr>
        <w:rPr>
          <w:rFonts w:ascii="Calibri" w:hAnsi="Calibri"/>
          <w:color w:val="1B4C5F"/>
          <w:sz w:val="22"/>
          <w:szCs w:val="22"/>
          <w:u w:val="single"/>
        </w:rPr>
      </w:pPr>
    </w:p>
    <w:sectPr w:rsidR="0072506E" w:rsidRPr="00FF2165" w:rsidSect="00DC3BA8">
      <w:headerReference w:type="first" r:id="rId8"/>
      <w:endnotePr>
        <w:numFmt w:val="decimal"/>
      </w:endnotePr>
      <w:pgSz w:w="11907" w:h="16840" w:code="9"/>
      <w:pgMar w:top="259" w:right="567" w:bottom="567" w:left="567" w:header="284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9872" w14:textId="77777777" w:rsidR="00201DA0" w:rsidRDefault="00201DA0">
      <w:pPr>
        <w:spacing w:line="20" w:lineRule="exact"/>
      </w:pPr>
    </w:p>
  </w:endnote>
  <w:endnote w:type="continuationSeparator" w:id="0">
    <w:p w14:paraId="7F384C63" w14:textId="77777777" w:rsidR="00201DA0" w:rsidRDefault="00201DA0">
      <w:r>
        <w:t xml:space="preserve"> </w:t>
      </w:r>
    </w:p>
  </w:endnote>
  <w:endnote w:type="continuationNotice" w:id="1">
    <w:p w14:paraId="3D6BEB8F" w14:textId="77777777" w:rsidR="00201DA0" w:rsidRDefault="00201DA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D58A" w14:textId="77777777" w:rsidR="00201DA0" w:rsidRDefault="00201DA0">
      <w:r>
        <w:separator/>
      </w:r>
    </w:p>
  </w:footnote>
  <w:footnote w:type="continuationSeparator" w:id="0">
    <w:p w14:paraId="367CCC79" w14:textId="77777777" w:rsidR="00201DA0" w:rsidRDefault="00201D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804"/>
      <w:gridCol w:w="1843"/>
    </w:tblGrid>
    <w:tr w:rsidR="00E3788A" w:rsidRPr="006C05C9" w14:paraId="7494936F" w14:textId="77777777" w:rsidTr="00E3788A">
      <w:trPr>
        <w:trHeight w:val="1418"/>
      </w:trPr>
      <w:tc>
        <w:tcPr>
          <w:tcW w:w="2410" w:type="dxa"/>
        </w:tcPr>
        <w:p w14:paraId="4677DB2B" w14:textId="77777777" w:rsidR="00DC3BA8" w:rsidRDefault="007D13CD" w:rsidP="00DC3BA8">
          <w:pPr>
            <w:tabs>
              <w:tab w:val="clear" w:pos="567"/>
            </w:tabs>
            <w:suppressAutoHyphens w:val="0"/>
            <w:spacing w:line="240" w:lineRule="auto"/>
            <w:jc w:val="left"/>
            <w:rPr>
              <w:rFonts w:ascii="Arial" w:hAnsi="Arial"/>
              <w:noProof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654E281" wp14:editId="31827476">
                <wp:simplePos x="0" y="0"/>
                <wp:positionH relativeFrom="column">
                  <wp:posOffset>101600</wp:posOffset>
                </wp:positionH>
                <wp:positionV relativeFrom="paragraph">
                  <wp:posOffset>48895</wp:posOffset>
                </wp:positionV>
                <wp:extent cx="1042035" cy="789940"/>
                <wp:effectExtent l="0" t="0" r="0" b="0"/>
                <wp:wrapNone/>
                <wp:docPr id="2" name="Image 1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03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F1FE83E" w14:textId="77777777" w:rsidR="00DC3BA8" w:rsidRDefault="00DC3BA8" w:rsidP="00DC3BA8"/>
      </w:tc>
      <w:tc>
        <w:tcPr>
          <w:tcW w:w="6804" w:type="dxa"/>
          <w:shd w:val="clear" w:color="auto" w:fill="57C5DD"/>
          <w:vAlign w:val="center"/>
        </w:tcPr>
        <w:p w14:paraId="061D9ABF" w14:textId="77777777" w:rsidR="003D2399" w:rsidRPr="006C05C9" w:rsidRDefault="00DC3BA8" w:rsidP="005B54AE">
          <w:pPr>
            <w:pStyle w:val="En-tte"/>
            <w:tabs>
              <w:tab w:val="left" w:pos="2835"/>
              <w:tab w:val="center" w:pos="5103"/>
              <w:tab w:val="right" w:pos="10206"/>
              <w:tab w:val="right" w:pos="10800"/>
            </w:tabs>
            <w:rPr>
              <w:rFonts w:ascii="Calibri" w:hAnsi="Calibri"/>
              <w:b/>
              <w:color w:val="FFFFFF"/>
              <w:sz w:val="32"/>
              <w:szCs w:val="32"/>
            </w:rPr>
          </w:pPr>
          <w:r w:rsidRPr="006C05C9">
            <w:rPr>
              <w:rFonts w:ascii="Calibri" w:hAnsi="Calibri"/>
              <w:b/>
              <w:color w:val="FFFFFF"/>
              <w:sz w:val="32"/>
              <w:szCs w:val="32"/>
            </w:rPr>
            <w:t>FICHE DE TERRAIN A UTILISER POUR</w:t>
          </w:r>
        </w:p>
        <w:p w14:paraId="38C64D8E" w14:textId="77777777" w:rsidR="00DC3BA8" w:rsidRPr="00CC6122" w:rsidRDefault="00DC3BA8" w:rsidP="00C23D72">
          <w:pPr>
            <w:pStyle w:val="En-tte"/>
            <w:tabs>
              <w:tab w:val="left" w:pos="2835"/>
              <w:tab w:val="center" w:pos="5103"/>
              <w:tab w:val="right" w:pos="10206"/>
              <w:tab w:val="right" w:pos="10800"/>
            </w:tabs>
            <w:rPr>
              <w:rFonts w:ascii="Arial" w:hAnsi="Arial"/>
              <w:color w:val="1B4C5F"/>
              <w:sz w:val="22"/>
            </w:rPr>
          </w:pPr>
          <w:r w:rsidRPr="006C05C9">
            <w:rPr>
              <w:rFonts w:ascii="Calibri" w:hAnsi="Calibri"/>
              <w:b/>
              <w:color w:val="FFFFFF"/>
              <w:sz w:val="32"/>
              <w:szCs w:val="32"/>
            </w:rPr>
            <w:t xml:space="preserve">LA MESURE DE DEBIT </w:t>
          </w:r>
          <w:r w:rsidR="00C23D72">
            <w:rPr>
              <w:rFonts w:ascii="Calibri" w:hAnsi="Calibri"/>
              <w:b/>
              <w:color w:val="FFFFFF"/>
              <w:sz w:val="32"/>
              <w:szCs w:val="32"/>
            </w:rPr>
            <w:t>SUR</w:t>
          </w:r>
          <w:r w:rsidRPr="006C05C9">
            <w:rPr>
              <w:rFonts w:ascii="Calibri" w:hAnsi="Calibri"/>
              <w:b/>
              <w:color w:val="FFFFFF"/>
              <w:sz w:val="32"/>
              <w:szCs w:val="32"/>
            </w:rPr>
            <w:t xml:space="preserve"> CONDUITE </w:t>
          </w:r>
          <w:r w:rsidR="00C23D72">
            <w:rPr>
              <w:rFonts w:ascii="Calibri" w:hAnsi="Calibri"/>
              <w:b/>
              <w:color w:val="FFFFFF"/>
              <w:sz w:val="32"/>
              <w:szCs w:val="32"/>
            </w:rPr>
            <w:t>EN CHARGE</w:t>
          </w:r>
        </w:p>
      </w:tc>
      <w:tc>
        <w:tcPr>
          <w:tcW w:w="1843" w:type="dxa"/>
          <w:vAlign w:val="center"/>
        </w:tcPr>
        <w:p w14:paraId="2A9A14F5" w14:textId="77777777" w:rsidR="00DC3BA8" w:rsidRPr="006C05C9" w:rsidRDefault="00DC3BA8" w:rsidP="005B54AE">
          <w:pPr>
            <w:pStyle w:val="En-tte"/>
            <w:tabs>
              <w:tab w:val="clear" w:pos="567"/>
              <w:tab w:val="center" w:pos="5103"/>
              <w:tab w:val="right" w:pos="10206"/>
              <w:tab w:val="right" w:pos="10800"/>
            </w:tabs>
            <w:spacing w:before="120"/>
            <w:rPr>
              <w:rFonts w:ascii="Calibri" w:hAnsi="Calibri"/>
              <w:color w:val="1B4C5F"/>
              <w:sz w:val="20"/>
            </w:rPr>
          </w:pPr>
          <w:r w:rsidRPr="006C05C9">
            <w:rPr>
              <w:rFonts w:ascii="Calibri" w:hAnsi="Calibri"/>
              <w:color w:val="1B4C5F"/>
              <w:sz w:val="20"/>
            </w:rPr>
            <w:t>EN-RED-MS-</w:t>
          </w:r>
          <w:r w:rsidR="009A1CA8">
            <w:rPr>
              <w:rFonts w:ascii="Calibri" w:hAnsi="Calibri"/>
              <w:color w:val="1B4C5F"/>
              <w:sz w:val="20"/>
            </w:rPr>
            <w:t>MO-09J</w:t>
          </w:r>
        </w:p>
        <w:p w14:paraId="7422C2B5" w14:textId="5F80490E" w:rsidR="00DC3BA8" w:rsidRPr="006C05C9" w:rsidRDefault="00984937" w:rsidP="005B54AE">
          <w:pPr>
            <w:pStyle w:val="En-tte"/>
            <w:tabs>
              <w:tab w:val="clear" w:pos="567"/>
              <w:tab w:val="center" w:pos="5103"/>
              <w:tab w:val="right" w:pos="10206"/>
              <w:tab w:val="right" w:pos="10800"/>
            </w:tabs>
            <w:rPr>
              <w:rFonts w:ascii="Calibri" w:hAnsi="Calibri"/>
              <w:color w:val="1B4C5F"/>
              <w:sz w:val="20"/>
            </w:rPr>
          </w:pPr>
          <w:r w:rsidRPr="00971F57">
            <w:rPr>
              <w:rFonts w:ascii="Calibri" w:hAnsi="Calibri"/>
              <w:color w:val="1B4C5F"/>
              <w:sz w:val="20"/>
              <w:highlight w:val="yellow"/>
            </w:rPr>
            <w:t>Janvier 202</w:t>
          </w:r>
          <w:r w:rsidR="00971F57" w:rsidRPr="00971F57">
            <w:rPr>
              <w:rFonts w:ascii="Calibri" w:hAnsi="Calibri"/>
              <w:color w:val="1B4C5F"/>
              <w:sz w:val="20"/>
              <w:highlight w:val="yellow"/>
            </w:rPr>
            <w:t>4</w:t>
          </w:r>
        </w:p>
      </w:tc>
    </w:tr>
  </w:tbl>
  <w:p w14:paraId="02E908EE" w14:textId="77777777" w:rsidR="00DC3BA8" w:rsidRPr="003D2399" w:rsidRDefault="00DC3BA8" w:rsidP="00DC3BA8">
    <w:pPr>
      <w:pStyle w:val="En-tte"/>
      <w:jc w:val="both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E6A"/>
    <w:multiLevelType w:val="hybridMultilevel"/>
    <w:tmpl w:val="93A2305E"/>
    <w:lvl w:ilvl="0" w:tplc="BAF4C0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6EEC"/>
    <w:multiLevelType w:val="hybridMultilevel"/>
    <w:tmpl w:val="8B7C779C"/>
    <w:lvl w:ilvl="0" w:tplc="128E4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000208">
    <w:abstractNumId w:val="1"/>
  </w:num>
  <w:num w:numId="2" w16cid:durableId="120864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941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FE2"/>
    <w:rsid w:val="00031BD6"/>
    <w:rsid w:val="000411A6"/>
    <w:rsid w:val="000B5311"/>
    <w:rsid w:val="000B5966"/>
    <w:rsid w:val="000B76D4"/>
    <w:rsid w:val="00121983"/>
    <w:rsid w:val="00171B54"/>
    <w:rsid w:val="0017361C"/>
    <w:rsid w:val="001E27A4"/>
    <w:rsid w:val="00201DA0"/>
    <w:rsid w:val="00205699"/>
    <w:rsid w:val="002634EE"/>
    <w:rsid w:val="002A20BF"/>
    <w:rsid w:val="002E34DA"/>
    <w:rsid w:val="002E633E"/>
    <w:rsid w:val="002F61BA"/>
    <w:rsid w:val="00355A92"/>
    <w:rsid w:val="003640F3"/>
    <w:rsid w:val="003661EA"/>
    <w:rsid w:val="003A5E29"/>
    <w:rsid w:val="003B3407"/>
    <w:rsid w:val="003D2399"/>
    <w:rsid w:val="003D4C3A"/>
    <w:rsid w:val="003F453B"/>
    <w:rsid w:val="003F4E0D"/>
    <w:rsid w:val="00443D63"/>
    <w:rsid w:val="004B419F"/>
    <w:rsid w:val="004B4C7E"/>
    <w:rsid w:val="004C66FA"/>
    <w:rsid w:val="004F6EC8"/>
    <w:rsid w:val="00506E18"/>
    <w:rsid w:val="0052643F"/>
    <w:rsid w:val="00526F5D"/>
    <w:rsid w:val="00532D20"/>
    <w:rsid w:val="005463D5"/>
    <w:rsid w:val="005818C1"/>
    <w:rsid w:val="005B54AE"/>
    <w:rsid w:val="005E497B"/>
    <w:rsid w:val="005F1E48"/>
    <w:rsid w:val="00601E16"/>
    <w:rsid w:val="00607273"/>
    <w:rsid w:val="0062751A"/>
    <w:rsid w:val="006508D3"/>
    <w:rsid w:val="006911DA"/>
    <w:rsid w:val="00691FCD"/>
    <w:rsid w:val="006A3B82"/>
    <w:rsid w:val="006B7CA7"/>
    <w:rsid w:val="006C05C9"/>
    <w:rsid w:val="006F63E3"/>
    <w:rsid w:val="00713D1C"/>
    <w:rsid w:val="0072506E"/>
    <w:rsid w:val="00736F47"/>
    <w:rsid w:val="007461F3"/>
    <w:rsid w:val="007676C5"/>
    <w:rsid w:val="007B2B73"/>
    <w:rsid w:val="007D13CD"/>
    <w:rsid w:val="007D5052"/>
    <w:rsid w:val="007E53DF"/>
    <w:rsid w:val="007F6BD6"/>
    <w:rsid w:val="00814942"/>
    <w:rsid w:val="0083175C"/>
    <w:rsid w:val="00881E4D"/>
    <w:rsid w:val="008A1510"/>
    <w:rsid w:val="008D1CF4"/>
    <w:rsid w:val="00971F57"/>
    <w:rsid w:val="00984937"/>
    <w:rsid w:val="009863EF"/>
    <w:rsid w:val="009A1CA8"/>
    <w:rsid w:val="009F4255"/>
    <w:rsid w:val="00A23C88"/>
    <w:rsid w:val="00A2649C"/>
    <w:rsid w:val="00A308FF"/>
    <w:rsid w:val="00A52578"/>
    <w:rsid w:val="00A80FE2"/>
    <w:rsid w:val="00A94063"/>
    <w:rsid w:val="00B059FC"/>
    <w:rsid w:val="00B41A00"/>
    <w:rsid w:val="00B607D0"/>
    <w:rsid w:val="00BB4A4F"/>
    <w:rsid w:val="00BC1D45"/>
    <w:rsid w:val="00BC1FD9"/>
    <w:rsid w:val="00BD1F4D"/>
    <w:rsid w:val="00C11139"/>
    <w:rsid w:val="00C11EB4"/>
    <w:rsid w:val="00C23CB4"/>
    <w:rsid w:val="00C23D72"/>
    <w:rsid w:val="00C60034"/>
    <w:rsid w:val="00C62573"/>
    <w:rsid w:val="00CC6122"/>
    <w:rsid w:val="00D1145C"/>
    <w:rsid w:val="00D15C0E"/>
    <w:rsid w:val="00D269E3"/>
    <w:rsid w:val="00D3485A"/>
    <w:rsid w:val="00DC3BA8"/>
    <w:rsid w:val="00DD0A11"/>
    <w:rsid w:val="00E3071F"/>
    <w:rsid w:val="00E3788A"/>
    <w:rsid w:val="00E57259"/>
    <w:rsid w:val="00E6415E"/>
    <w:rsid w:val="00E67F66"/>
    <w:rsid w:val="00E81515"/>
    <w:rsid w:val="00E83E74"/>
    <w:rsid w:val="00E8507D"/>
    <w:rsid w:val="00EA456C"/>
    <w:rsid w:val="00F23D02"/>
    <w:rsid w:val="00F851F2"/>
    <w:rsid w:val="00FB546E"/>
    <w:rsid w:val="00FD4F8A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7BCF639"/>
  <w15:docId w15:val="{794A8F4A-D1C6-4B03-911B-F04E6E3A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67"/>
      </w:tabs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360"/>
      <w:outlineLvl w:val="0"/>
    </w:pPr>
    <w:rPr>
      <w:b/>
      <w:kern w:val="28"/>
      <w:sz w:val="28"/>
      <w:u w:val="double"/>
    </w:rPr>
  </w:style>
  <w:style w:type="paragraph" w:styleId="Titre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pPr>
      <w:keepNext/>
      <w:spacing w:before="180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spacing w:before="120"/>
      <w:outlineLvl w:val="3"/>
    </w:pPr>
    <w:rPr>
      <w:u w:val="dotted"/>
    </w:rPr>
  </w:style>
  <w:style w:type="paragraph" w:styleId="Titre5">
    <w:name w:val="heading 5"/>
    <w:basedOn w:val="Titre4"/>
    <w:next w:val="Normal"/>
    <w:qFormat/>
    <w:pPr>
      <w:spacing w:before="60"/>
      <w:outlineLvl w:val="4"/>
    </w:pPr>
    <w:rPr>
      <w:u w:val="none"/>
    </w:rPr>
  </w:style>
  <w:style w:type="paragraph" w:styleId="Titre6">
    <w:name w:val="heading 6"/>
    <w:basedOn w:val="Normal"/>
    <w:next w:val="Normal"/>
    <w:qFormat/>
    <w:pPr>
      <w:spacing w:before="240" w:after="60"/>
      <w:ind w:left="2749" w:hanging="708"/>
      <w:outlineLvl w:val="5"/>
    </w:pPr>
    <w:rPr>
      <w:rFonts w:ascii="Arial" w:hAnsi="Arial"/>
      <w:i/>
    </w:rPr>
  </w:style>
  <w:style w:type="paragraph" w:styleId="Titre7">
    <w:name w:val="heading 7"/>
    <w:basedOn w:val="Normal"/>
    <w:next w:val="Normal"/>
    <w:qFormat/>
    <w:pPr>
      <w:spacing w:before="240" w:after="60"/>
      <w:ind w:left="3457" w:hanging="708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spacing w:before="240" w:after="60"/>
      <w:ind w:left="4165" w:hanging="708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spacing w:before="240" w:after="60"/>
      <w:ind w:left="4873" w:hanging="708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">
    <w:name w:val="texte"/>
    <w:rPr>
      <w:rFonts w:ascii="Times New Roman" w:hAnsi="Times New Roman"/>
      <w:noProof w:val="0"/>
      <w:color w:val="000000"/>
      <w:sz w:val="24"/>
      <w:lang w:val="en-US"/>
    </w:rPr>
  </w:style>
  <w:style w:type="paragraph" w:styleId="TM1">
    <w:name w:val="toc 1"/>
    <w:basedOn w:val="Normal"/>
    <w:next w:val="Normal"/>
    <w:semiHidden/>
    <w:pPr>
      <w:tabs>
        <w:tab w:val="clear" w:pos="567"/>
        <w:tab w:val="right" w:leader="dot" w:pos="9639"/>
      </w:tabs>
    </w:pPr>
    <w:rPr>
      <w:b/>
      <w:sz w:val="20"/>
    </w:rPr>
  </w:style>
  <w:style w:type="paragraph" w:styleId="TM2">
    <w:name w:val="toc 2"/>
    <w:basedOn w:val="TM1"/>
    <w:next w:val="Normal"/>
    <w:semiHidden/>
    <w:pPr>
      <w:ind w:left="567"/>
    </w:pPr>
  </w:style>
  <w:style w:type="paragraph" w:styleId="TM3">
    <w:name w:val="toc 3"/>
    <w:basedOn w:val="TM2"/>
    <w:next w:val="Normal"/>
    <w:semiHidden/>
    <w:pPr>
      <w:ind w:left="1134"/>
    </w:pPr>
  </w:style>
  <w:style w:type="paragraph" w:styleId="TM4">
    <w:name w:val="toc 4"/>
    <w:basedOn w:val="TM3"/>
    <w:next w:val="Normal"/>
    <w:semiHidden/>
    <w:pPr>
      <w:ind w:left="1701"/>
    </w:pPr>
  </w:style>
  <w:style w:type="paragraph" w:styleId="TM5">
    <w:name w:val="toc 5"/>
    <w:basedOn w:val="TM4"/>
    <w:next w:val="Normal"/>
    <w:semiHidden/>
    <w:pPr>
      <w:ind w:left="2268"/>
    </w:pPr>
  </w:style>
  <w:style w:type="paragraph" w:customStyle="1" w:styleId="dcal1cm">
    <w:name w:val="décal 1 cm"/>
    <w:basedOn w:val="Normal"/>
    <w:pPr>
      <w:ind w:left="567"/>
    </w:pPr>
  </w:style>
  <w:style w:type="paragraph" w:customStyle="1" w:styleId="dcal2cm">
    <w:name w:val="décal 2 cm"/>
    <w:basedOn w:val="dcal1cm"/>
    <w:pPr>
      <w:ind w:left="1134"/>
    </w:pPr>
  </w:style>
  <w:style w:type="paragraph" w:customStyle="1" w:styleId="alina1cm">
    <w:name w:val="alinéa 1 cm"/>
    <w:basedOn w:val="Normal"/>
    <w:pPr>
      <w:ind w:firstLine="567"/>
    </w:pPr>
  </w:style>
  <w:style w:type="paragraph" w:customStyle="1" w:styleId="alinadcal1cm">
    <w:name w:val="alinéa+décal 1 cm"/>
    <w:basedOn w:val="alina1cm"/>
    <w:pPr>
      <w:ind w:left="567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En-tte">
    <w:name w:val="header"/>
    <w:basedOn w:val="Normal"/>
    <w:semiHidden/>
    <w:pPr>
      <w:spacing w:line="240" w:lineRule="auto"/>
      <w:jc w:val="center"/>
    </w:pPr>
  </w:style>
  <w:style w:type="paragraph" w:styleId="Pieddepage">
    <w:name w:val="footer"/>
    <w:basedOn w:val="Normal"/>
    <w:semiHidden/>
  </w:style>
  <w:style w:type="paragraph" w:customStyle="1" w:styleId="tiret1cm">
    <w:name w:val="tiret1cm"/>
    <w:basedOn w:val="Normal"/>
    <w:pPr>
      <w:ind w:left="709" w:hanging="142"/>
    </w:pPr>
  </w:style>
  <w:style w:type="paragraph" w:customStyle="1" w:styleId="tiret0cm">
    <w:name w:val="tiret0cm"/>
    <w:basedOn w:val="Normal"/>
    <w:pPr>
      <w:ind w:left="142" w:hanging="142"/>
    </w:pPr>
  </w:style>
  <w:style w:type="paragraph" w:customStyle="1" w:styleId="tableau">
    <w:name w:val="tableau"/>
    <w:basedOn w:val="Normal"/>
    <w:pPr>
      <w:keepNext/>
      <w:spacing w:line="240" w:lineRule="auto"/>
      <w:jc w:val="center"/>
    </w:pPr>
  </w:style>
  <w:style w:type="paragraph" w:styleId="Listenumros">
    <w:name w:val="List Number"/>
    <w:basedOn w:val="Normal"/>
    <w:semiHidden/>
    <w:pPr>
      <w:ind w:left="567" w:hanging="567"/>
    </w:pPr>
  </w:style>
  <w:style w:type="paragraph" w:customStyle="1" w:styleId="titrefigures">
    <w:name w:val="titrefigures"/>
    <w:basedOn w:val="Normal"/>
    <w:pPr>
      <w:jc w:val="center"/>
    </w:pPr>
  </w:style>
  <w:style w:type="paragraph" w:customStyle="1" w:styleId="tiret2cm">
    <w:name w:val="tiret2cm"/>
    <w:basedOn w:val="Normal"/>
    <w:pPr>
      <w:ind w:left="1276" w:hanging="142"/>
    </w:pPr>
  </w:style>
  <w:style w:type="paragraph" w:customStyle="1" w:styleId="tiret3cm">
    <w:name w:val="tiret3cm"/>
    <w:basedOn w:val="Normal"/>
    <w:pPr>
      <w:ind w:left="1843" w:hanging="142"/>
    </w:pPr>
  </w:style>
  <w:style w:type="paragraph" w:customStyle="1" w:styleId="Listelettres">
    <w:name w:val="Liste à lettres"/>
    <w:basedOn w:val="Listenumros"/>
  </w:style>
  <w:style w:type="paragraph" w:customStyle="1" w:styleId="Listenumrosdcal1cm">
    <w:name w:val="Liste à numéros+décal 1 cm"/>
    <w:basedOn w:val="Listenumros"/>
    <w:pPr>
      <w:ind w:left="1134"/>
    </w:pPr>
  </w:style>
  <w:style w:type="paragraph" w:customStyle="1" w:styleId="Listelettresdcal1cm">
    <w:name w:val="Liste à lettres+décal 1cm"/>
    <w:basedOn w:val="Listelettres"/>
    <w:pPr>
      <w:ind w:left="1134"/>
    </w:pPr>
  </w:style>
  <w:style w:type="paragraph" w:customStyle="1" w:styleId="Listepuce">
    <w:name w:val="Liste à puce"/>
    <w:basedOn w:val="Normal"/>
    <w:pPr>
      <w:suppressAutoHyphens w:val="0"/>
      <w:ind w:left="567" w:hanging="567"/>
    </w:pPr>
  </w:style>
  <w:style w:type="paragraph" w:customStyle="1" w:styleId="Listepucedcal1cm">
    <w:name w:val="Liste à puce+décal 1cm"/>
    <w:basedOn w:val="Normal"/>
    <w:pPr>
      <w:suppressAutoHyphens w:val="0"/>
      <w:ind w:left="1134" w:hanging="567"/>
    </w:pPr>
  </w:style>
  <w:style w:type="paragraph" w:styleId="Liste">
    <w:name w:val="List"/>
    <w:basedOn w:val="Normal"/>
    <w:semiHidden/>
    <w:pPr>
      <w:ind w:left="283" w:hanging="283"/>
    </w:pPr>
  </w:style>
  <w:style w:type="paragraph" w:customStyle="1" w:styleId="Listepuce1cm">
    <w:name w:val="Liste à puce 1cm"/>
    <w:basedOn w:val="Listenumros"/>
  </w:style>
  <w:style w:type="paragraph" w:styleId="Listepuces">
    <w:name w:val="List Bullet"/>
    <w:basedOn w:val="Normal"/>
    <w:next w:val="Normal"/>
    <w:semiHidden/>
    <w:pPr>
      <w:ind w:left="283" w:hanging="283"/>
    </w:pPr>
  </w:style>
  <w:style w:type="character" w:styleId="Numrodepage">
    <w:name w:val="page number"/>
    <w:semiHidden/>
  </w:style>
  <w:style w:type="paragraph" w:customStyle="1" w:styleId="PgEntIRH">
    <w:name w:val="Pg Ent IRH"/>
    <w:pPr>
      <w:tabs>
        <w:tab w:val="center" w:pos="4513"/>
      </w:tabs>
      <w:suppressAutoHyphens/>
      <w:overflowPunct w:val="0"/>
      <w:autoSpaceDE w:val="0"/>
      <w:autoSpaceDN w:val="0"/>
      <w:adjustRightInd w:val="0"/>
      <w:ind w:left="-1008" w:right="-1008"/>
      <w:textAlignment w:val="baseline"/>
    </w:pPr>
    <w:rPr>
      <w:rFonts w:ascii="Playbill" w:hAnsi="Playbill"/>
      <w:b/>
      <w:sz w:val="26"/>
      <w:lang w:val="en-US"/>
    </w:rPr>
  </w:style>
  <w:style w:type="paragraph" w:styleId="Tabledesillustrations">
    <w:name w:val="table of figures"/>
    <w:basedOn w:val="Normal"/>
    <w:next w:val="Normal"/>
    <w:semiHidden/>
    <w:pPr>
      <w:tabs>
        <w:tab w:val="right" w:leader="dot" w:pos="9497"/>
      </w:tabs>
      <w:spacing w:line="300" w:lineRule="exact"/>
      <w:ind w:left="1236" w:hanging="442"/>
    </w:pPr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left" w:pos="9279"/>
        <w:tab w:val="right" w:pos="9639"/>
      </w:tabs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tabs>
        <w:tab w:val="clear" w:pos="567"/>
        <w:tab w:val="left" w:pos="9639"/>
      </w:tabs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left" w:pos="9279"/>
        <w:tab w:val="right" w:pos="9639"/>
      </w:tabs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left" w:leader="dot" w:pos="9279"/>
        <w:tab w:val="right" w:pos="9639"/>
      </w:tabs>
      <w:ind w:left="720" w:hanging="720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C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D1C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ES\FICHINS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5529-D9B7-4898-8037-D66C1CC5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FICHINST</Template>
  <TotalTime>92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>IRH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creator>Cayrou</dc:creator>
  <cp:lastModifiedBy>ODOUL Patrick</cp:lastModifiedBy>
  <cp:revision>8</cp:revision>
  <cp:lastPrinted>2023-01-27T09:57:00Z</cp:lastPrinted>
  <dcterms:created xsi:type="dcterms:W3CDTF">2023-01-27T08:58:00Z</dcterms:created>
  <dcterms:modified xsi:type="dcterms:W3CDTF">2024-01-17T15:35:00Z</dcterms:modified>
</cp:coreProperties>
</file>